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A249A0">
      <w:pPr>
        <w:rPr>
          <w:lang w:val="en-GB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C03C03A" wp14:editId="06F22E7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046EA8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19</w:t>
                            </w:r>
                          </w:p>
                          <w:p w:rsidR="00FA36AB" w:rsidRDefault="00046EA8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24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March </w:t>
                            </w:r>
                            <w:r w:rsidR="00FA36A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7</w:t>
                            </w:r>
                          </w:p>
                          <w:p w:rsidR="00FA36AB" w:rsidRPr="002160AA" w:rsidRDefault="00046EA8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046EA8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19</w:t>
                      </w:r>
                    </w:p>
                    <w:p w:rsidR="00FA36AB" w:rsidRDefault="00046EA8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24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March </w:t>
                      </w:r>
                      <w:r w:rsidR="00FA36A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201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7</w:t>
                      </w:r>
                    </w:p>
                    <w:p w:rsidR="00FA36AB" w:rsidRPr="002160AA" w:rsidRDefault="00046EA8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 wp14:anchorId="13EC4F77" wp14:editId="6BB1345C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A02D67" w:rsidRDefault="003D6D11" w:rsidP="003D6D11">
      <w:pPr>
        <w:rPr>
          <w:rFonts w:ascii="Arial" w:hAnsi="Arial" w:cs="Arial"/>
          <w:b/>
          <w:sz w:val="20"/>
          <w:szCs w:val="20"/>
          <w:lang w:val="en-GB"/>
        </w:rPr>
      </w:pPr>
    </w:p>
    <w:p w:rsidR="0098043D" w:rsidRDefault="0098043D" w:rsidP="0098043D">
      <w:pPr>
        <w:rPr>
          <w:rFonts w:ascii="Arial" w:hAnsi="Arial" w:cs="Arial"/>
          <w:b/>
          <w:sz w:val="20"/>
          <w:szCs w:val="20"/>
          <w:lang w:val="en-GB"/>
        </w:rPr>
      </w:pPr>
    </w:p>
    <w:p w:rsidR="0098043D" w:rsidRPr="00A02D67" w:rsidRDefault="0098043D" w:rsidP="0098043D">
      <w:pPr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>__________________________________________________________________________</w:t>
      </w:r>
    </w:p>
    <w:p w:rsidR="0098043D" w:rsidRPr="00A02D67" w:rsidRDefault="0098043D" w:rsidP="003D6D11">
      <w:pPr>
        <w:rPr>
          <w:rFonts w:ascii="Arial" w:hAnsi="Arial" w:cs="Arial"/>
          <w:b/>
          <w:sz w:val="20"/>
          <w:szCs w:val="20"/>
          <w:lang w:val="en-GB"/>
        </w:rPr>
      </w:pPr>
      <w:bookmarkStart w:id="0" w:name="_GoBack"/>
      <w:bookmarkEnd w:id="0"/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A02D67">
        <w:rPr>
          <w:rFonts w:ascii="Arial" w:hAnsi="Arial" w:cs="Arial"/>
          <w:b/>
          <w:sz w:val="20"/>
          <w:szCs w:val="20"/>
          <w:lang w:val="en-GB"/>
        </w:rPr>
        <w:tab/>
      </w:r>
      <w:r w:rsidR="00A02D67" w:rsidRPr="00A02D67">
        <w:rPr>
          <w:rFonts w:ascii="Arial" w:hAnsi="Arial" w:cs="Arial"/>
          <w:b/>
          <w:sz w:val="20"/>
          <w:szCs w:val="20"/>
          <w:lang w:val="en-GB"/>
        </w:rPr>
        <w:t>6.1</w:t>
      </w:r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>Subject:</w:t>
      </w:r>
      <w:r w:rsidRPr="00A02D67">
        <w:rPr>
          <w:rFonts w:ascii="Arial" w:hAnsi="Arial" w:cs="Arial"/>
          <w:b/>
          <w:sz w:val="20"/>
          <w:szCs w:val="20"/>
          <w:lang w:val="en-GB"/>
        </w:rPr>
        <w:tab/>
      </w:r>
      <w:r w:rsidR="008C054F" w:rsidRPr="00A02D67">
        <w:rPr>
          <w:rFonts w:ascii="Arial" w:hAnsi="Arial" w:cs="Arial"/>
          <w:b/>
          <w:sz w:val="20"/>
          <w:szCs w:val="20"/>
          <w:lang w:val="en-GB"/>
        </w:rPr>
        <w:t xml:space="preserve">Competence </w:t>
      </w:r>
      <w:proofErr w:type="spellStart"/>
      <w:r w:rsidR="008C054F" w:rsidRPr="00A02D67">
        <w:rPr>
          <w:rFonts w:ascii="Arial" w:hAnsi="Arial" w:cs="Arial"/>
          <w:b/>
          <w:sz w:val="20"/>
          <w:szCs w:val="20"/>
          <w:lang w:val="en-GB"/>
        </w:rPr>
        <w:t>Center</w:t>
      </w:r>
      <w:proofErr w:type="spellEnd"/>
      <w:r w:rsidR="008C054F" w:rsidRPr="00A02D67">
        <w:rPr>
          <w:rFonts w:ascii="Arial" w:hAnsi="Arial" w:cs="Arial"/>
          <w:b/>
          <w:sz w:val="20"/>
          <w:szCs w:val="20"/>
          <w:lang w:val="en-GB"/>
        </w:rPr>
        <w:t xml:space="preserve"> Road Map</w:t>
      </w:r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A02D67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A02D67">
        <w:rPr>
          <w:rFonts w:ascii="Arial" w:hAnsi="Arial" w:cs="Arial"/>
          <w:b/>
          <w:sz w:val="20"/>
          <w:szCs w:val="20"/>
          <w:lang w:val="en-GB"/>
        </w:rPr>
        <w:t>WSB 1</w:t>
      </w:r>
      <w:r w:rsidR="00A02D67" w:rsidRPr="00A02D67">
        <w:rPr>
          <w:rFonts w:ascii="Arial" w:hAnsi="Arial" w:cs="Arial"/>
          <w:b/>
          <w:sz w:val="20"/>
          <w:szCs w:val="20"/>
          <w:lang w:val="en-GB"/>
        </w:rPr>
        <w:t>9</w:t>
      </w:r>
      <w:r w:rsidRPr="00A02D67">
        <w:rPr>
          <w:rFonts w:ascii="Arial" w:hAnsi="Arial" w:cs="Arial"/>
          <w:b/>
          <w:sz w:val="20"/>
          <w:szCs w:val="20"/>
          <w:lang w:val="en-GB"/>
        </w:rPr>
        <w:t>/</w:t>
      </w:r>
      <w:r w:rsidR="00D32565" w:rsidRPr="00A02D67">
        <w:rPr>
          <w:rFonts w:ascii="Arial" w:hAnsi="Arial" w:cs="Arial"/>
          <w:b/>
          <w:sz w:val="20"/>
          <w:szCs w:val="20"/>
          <w:lang w:val="en-GB"/>
        </w:rPr>
        <w:t>6.1</w:t>
      </w:r>
      <w:r w:rsidR="00A249A0" w:rsidRPr="00A02D67">
        <w:rPr>
          <w:rFonts w:ascii="Arial" w:hAnsi="Arial" w:cs="Arial"/>
          <w:b/>
          <w:sz w:val="20"/>
          <w:szCs w:val="20"/>
          <w:lang w:val="en-GB"/>
        </w:rPr>
        <w:t>/5</w:t>
      </w:r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>Date:</w:t>
      </w:r>
      <w:r w:rsidRPr="00A02D67">
        <w:rPr>
          <w:rFonts w:ascii="Arial" w:hAnsi="Arial" w:cs="Arial"/>
          <w:b/>
          <w:sz w:val="20"/>
          <w:szCs w:val="20"/>
          <w:lang w:val="en-GB"/>
        </w:rPr>
        <w:tab/>
      </w:r>
      <w:r w:rsidR="00E904DF" w:rsidRPr="00A02D6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A02D67" w:rsidRPr="00A02D67">
        <w:rPr>
          <w:rFonts w:ascii="Arial" w:hAnsi="Arial" w:cs="Arial"/>
          <w:b/>
          <w:sz w:val="20"/>
          <w:szCs w:val="20"/>
          <w:lang w:val="en-GB"/>
        </w:rPr>
        <w:t xml:space="preserve">21 </w:t>
      </w:r>
      <w:r w:rsidR="00046EA8" w:rsidRPr="00A02D67">
        <w:rPr>
          <w:rFonts w:ascii="Arial" w:hAnsi="Arial" w:cs="Arial"/>
          <w:b/>
          <w:sz w:val="20"/>
          <w:szCs w:val="20"/>
          <w:lang w:val="en-GB"/>
        </w:rPr>
        <w:t>March</w:t>
      </w:r>
      <w:r w:rsidR="008C054F" w:rsidRPr="00A02D6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B07A4C" w:rsidRPr="00A02D67">
        <w:rPr>
          <w:rFonts w:ascii="Arial" w:hAnsi="Arial" w:cs="Arial"/>
          <w:b/>
          <w:sz w:val="20"/>
          <w:szCs w:val="20"/>
          <w:lang w:val="en-GB"/>
        </w:rPr>
        <w:t>201</w:t>
      </w:r>
      <w:r w:rsidR="00046EA8" w:rsidRPr="00A02D67">
        <w:rPr>
          <w:rFonts w:ascii="Arial" w:hAnsi="Arial" w:cs="Arial"/>
          <w:b/>
          <w:sz w:val="20"/>
          <w:szCs w:val="20"/>
          <w:lang w:val="en-GB"/>
        </w:rPr>
        <w:t>7</w:t>
      </w:r>
    </w:p>
    <w:p w:rsidR="003D6D11" w:rsidRPr="00A02D67" w:rsidRDefault="003D6D11" w:rsidP="003D6D11">
      <w:pPr>
        <w:tabs>
          <w:tab w:val="left" w:pos="3064"/>
        </w:tabs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A02D6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A02D67">
        <w:rPr>
          <w:rFonts w:ascii="Arial" w:hAnsi="Arial" w:cs="Arial"/>
          <w:b/>
          <w:sz w:val="20"/>
          <w:szCs w:val="20"/>
          <w:lang w:val="en-GB"/>
        </w:rPr>
        <w:tab/>
      </w:r>
      <w:r w:rsidR="00D32565" w:rsidRPr="00A02D67">
        <w:rPr>
          <w:rFonts w:ascii="Arial" w:hAnsi="Arial" w:cs="Arial"/>
          <w:b/>
          <w:sz w:val="20"/>
          <w:szCs w:val="20"/>
          <w:lang w:val="en-GB"/>
        </w:rPr>
        <w:t>Secretariat</w:t>
      </w:r>
    </w:p>
    <w:p w:rsidR="003D6D11" w:rsidRPr="00A02D67" w:rsidRDefault="003D6D11" w:rsidP="003D6D11">
      <w:pPr>
        <w:rPr>
          <w:rFonts w:ascii="Arial" w:hAnsi="Arial" w:cs="Arial"/>
          <w:b/>
          <w:sz w:val="20"/>
          <w:szCs w:val="20"/>
          <w:lang w:val="en-GB"/>
        </w:rPr>
      </w:pPr>
      <w:r w:rsidRPr="00A02D67">
        <w:rPr>
          <w:rFonts w:ascii="Arial" w:hAnsi="Arial" w:cs="Arial"/>
          <w:b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8C054F" w:rsidRPr="008C054F" w:rsidRDefault="008C054F" w:rsidP="008C054F">
      <w:pPr>
        <w:pStyle w:val="Kopfzeile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987425</wp:posOffset>
            </wp:positionH>
            <wp:positionV relativeFrom="paragraph">
              <wp:posOffset>9311005</wp:posOffset>
            </wp:positionV>
            <wp:extent cx="989330" cy="577850"/>
            <wp:effectExtent l="0" t="0" r="127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33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4864735</wp:posOffset>
            </wp:positionH>
            <wp:positionV relativeFrom="paragraph">
              <wp:posOffset>9415145</wp:posOffset>
            </wp:positionV>
            <wp:extent cx="758825" cy="377190"/>
            <wp:effectExtent l="0" t="0" r="3175" b="381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37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5639435</wp:posOffset>
            </wp:positionH>
            <wp:positionV relativeFrom="paragraph">
              <wp:posOffset>9449435</wp:posOffset>
            </wp:positionV>
            <wp:extent cx="1852295" cy="276225"/>
            <wp:effectExtent l="0" t="0" r="0" b="952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54F" w:rsidRPr="00454EF8" w:rsidRDefault="008C054F" w:rsidP="008C054F">
      <w:pPr>
        <w:rPr>
          <w:rFonts w:ascii="Arial" w:hAnsi="Arial" w:cs="Arial"/>
          <w:lang w:val="en-GB"/>
        </w:rPr>
      </w:pPr>
    </w:p>
    <w:p w:rsidR="008C054F" w:rsidRDefault="008C054F" w:rsidP="00C54418">
      <w:pPr>
        <w:rPr>
          <w:rFonts w:ascii="Arial" w:hAnsi="Arial"/>
          <w:b/>
          <w:bCs/>
          <w:sz w:val="20"/>
          <w:szCs w:val="20"/>
          <w:lang w:val="en-GB"/>
        </w:rPr>
      </w:pPr>
    </w:p>
    <w:p w:rsidR="00C54418" w:rsidRDefault="003D6D11" w:rsidP="00C54418">
      <w:pPr>
        <w:rPr>
          <w:rFonts w:ascii="Arial" w:hAnsi="Arial" w:cs="Arial"/>
          <w:sz w:val="25"/>
          <w:szCs w:val="25"/>
          <w:lang w:val="en-CA" w:eastAsia="de-DE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</w:t>
      </w:r>
      <w:r w:rsidR="00004EE5" w:rsidRPr="00D32565">
        <w:rPr>
          <w:rFonts w:ascii="Arial" w:hAnsi="Arial"/>
          <w:b/>
          <w:sz w:val="20"/>
          <w:szCs w:val="20"/>
          <w:lang w:val="en-GB"/>
        </w:rPr>
        <w:t xml:space="preserve">is </w:t>
      </w:r>
      <w:r w:rsidR="00C54418" w:rsidRPr="00D32565">
        <w:rPr>
          <w:rFonts w:ascii="Arial" w:hAnsi="Arial"/>
          <w:b/>
          <w:sz w:val="20"/>
          <w:szCs w:val="20"/>
          <w:lang w:val="en-GB"/>
        </w:rPr>
        <w:t xml:space="preserve">requested to consider the </w:t>
      </w:r>
      <w:r w:rsidR="00D32565" w:rsidRPr="00D32565">
        <w:rPr>
          <w:rFonts w:ascii="Arial" w:hAnsi="Arial"/>
          <w:b/>
          <w:sz w:val="20"/>
          <w:szCs w:val="20"/>
          <w:lang w:val="en-GB"/>
        </w:rPr>
        <w:t>d</w:t>
      </w:r>
      <w:r w:rsidR="00C54418" w:rsidRPr="00D32565">
        <w:rPr>
          <w:rFonts w:ascii="Arial" w:hAnsi="Arial"/>
          <w:b/>
          <w:sz w:val="20"/>
          <w:szCs w:val="20"/>
          <w:lang w:val="en-GB"/>
        </w:rPr>
        <w:t>ocument</w:t>
      </w:r>
      <w:r w:rsidR="00A02D67">
        <w:rPr>
          <w:rFonts w:ascii="Arial" w:hAnsi="Arial"/>
          <w:b/>
          <w:sz w:val="20"/>
          <w:szCs w:val="20"/>
          <w:lang w:val="en-GB"/>
        </w:rPr>
        <w:t>.</w:t>
      </w:r>
    </w:p>
    <w:p w:rsidR="003D6D11" w:rsidRPr="00C54418" w:rsidRDefault="003D6D11" w:rsidP="003D6D11">
      <w:pPr>
        <w:rPr>
          <w:rFonts w:ascii="Arial" w:hAnsi="Arial"/>
          <w:b/>
          <w:bCs/>
          <w:sz w:val="20"/>
          <w:szCs w:val="20"/>
          <w:lang w:val="en-CA"/>
        </w:rPr>
      </w:pP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3E3A29" w:rsidRDefault="003E3A29">
      <w:pPr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3E3A29" w:rsidRDefault="003E3A29" w:rsidP="00C54418">
      <w:pPr>
        <w:pStyle w:val="Kopfzeile"/>
        <w:tabs>
          <w:tab w:val="clear" w:pos="4703"/>
          <w:tab w:val="clear" w:pos="9406"/>
        </w:tabs>
        <w:rPr>
          <w:sz w:val="22"/>
          <w:szCs w:val="22"/>
          <w:lang w:val="en-GB" w:eastAsia="de-DE"/>
        </w:rPr>
        <w:sectPr w:rsidR="003E3A29" w:rsidSect="001C042F">
          <w:headerReference w:type="default" r:id="rId13"/>
          <w:pgSz w:w="11907" w:h="16840" w:code="9"/>
          <w:pgMar w:top="1440" w:right="1797" w:bottom="1440" w:left="1797" w:header="709" w:footer="709" w:gutter="0"/>
          <w:cols w:space="708"/>
          <w:titlePg/>
          <w:docGrid w:linePitch="360"/>
        </w:sectPr>
      </w:pPr>
    </w:p>
    <w:p w:rsidR="00C54418" w:rsidRPr="008C054F" w:rsidRDefault="000C11CB" w:rsidP="00C54418">
      <w:pPr>
        <w:spacing w:before="4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Establishment of a</w:t>
      </w:r>
      <w:r w:rsidR="00C54418" w:rsidRPr="008C054F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="00C54418" w:rsidRPr="008C054F">
        <w:rPr>
          <w:rFonts w:ascii="Arial" w:hAnsi="Arial" w:cs="Arial"/>
          <w:b/>
          <w:sz w:val="28"/>
          <w:szCs w:val="28"/>
        </w:rPr>
        <w:t>Wadden</w:t>
      </w:r>
      <w:proofErr w:type="spellEnd"/>
      <w:r w:rsidR="00C54418" w:rsidRPr="008C054F">
        <w:rPr>
          <w:rFonts w:ascii="Arial" w:hAnsi="Arial" w:cs="Arial"/>
          <w:b/>
          <w:sz w:val="28"/>
          <w:szCs w:val="28"/>
        </w:rPr>
        <w:t xml:space="preserve"> Sea World Heritage Partnership Center (PC)</w:t>
      </w:r>
    </w:p>
    <w:p w:rsidR="00C54418" w:rsidRPr="008C054F" w:rsidRDefault="00A13A51" w:rsidP="00C54418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Draft </w:t>
      </w:r>
      <w:r w:rsidR="000C11CB">
        <w:rPr>
          <w:rFonts w:ascii="Arial" w:hAnsi="Arial" w:cs="Arial"/>
          <w:b/>
        </w:rPr>
        <w:t xml:space="preserve">Indicative </w:t>
      </w:r>
      <w:r w:rsidR="00C54418" w:rsidRPr="008C054F">
        <w:rPr>
          <w:rFonts w:ascii="Arial" w:hAnsi="Arial" w:cs="Arial"/>
          <w:b/>
        </w:rPr>
        <w:t>Roadmap</w:t>
      </w:r>
    </w:p>
    <w:p w:rsidR="00C54418" w:rsidRPr="008C054F" w:rsidRDefault="00C54418" w:rsidP="00C54418">
      <w:pPr>
        <w:spacing w:before="120"/>
        <w:jc w:val="center"/>
        <w:rPr>
          <w:rFonts w:ascii="Arial" w:hAnsi="Arial" w:cs="Arial"/>
        </w:rPr>
      </w:pPr>
      <w:r w:rsidRPr="008C054F">
        <w:rPr>
          <w:rFonts w:ascii="Arial" w:hAnsi="Arial" w:cs="Arial"/>
        </w:rPr>
        <w:t>(</w:t>
      </w:r>
      <w:proofErr w:type="gramStart"/>
      <w:r w:rsidRPr="008C054F">
        <w:rPr>
          <w:rFonts w:ascii="Arial" w:hAnsi="Arial" w:cs="Arial"/>
        </w:rPr>
        <w:t>as</w:t>
      </w:r>
      <w:proofErr w:type="gramEnd"/>
      <w:r w:rsidRPr="008C054F">
        <w:rPr>
          <w:rFonts w:ascii="Arial" w:hAnsi="Arial" w:cs="Arial"/>
        </w:rPr>
        <w:t xml:space="preserve"> at </w:t>
      </w:r>
      <w:r w:rsidR="000C11CB">
        <w:rPr>
          <w:rFonts w:ascii="Arial" w:hAnsi="Arial" w:cs="Arial"/>
        </w:rPr>
        <w:t>21 March 2017</w:t>
      </w:r>
      <w:r w:rsidRPr="008C054F">
        <w:rPr>
          <w:rFonts w:ascii="Arial" w:hAnsi="Arial" w:cs="Arial"/>
        </w:rPr>
        <w:t>)</w:t>
      </w:r>
    </w:p>
    <w:p w:rsidR="00C54418" w:rsidRPr="008C054F" w:rsidRDefault="00C54418" w:rsidP="00C54418">
      <w:pPr>
        <w:spacing w:before="120"/>
        <w:rPr>
          <w:rFonts w:ascii="Arial" w:hAnsi="Arial" w:cs="Arial"/>
          <w:b/>
          <w:sz w:val="28"/>
          <w:szCs w:val="28"/>
        </w:rPr>
      </w:pPr>
    </w:p>
    <w:p w:rsidR="00C54418" w:rsidRPr="000C11CB" w:rsidRDefault="00C54418" w:rsidP="000C11CB">
      <w:pPr>
        <w:spacing w:before="240" w:after="120" w:line="259" w:lineRule="auto"/>
        <w:rPr>
          <w:rFonts w:ascii="Arial" w:hAnsi="Arial" w:cs="Arial"/>
          <w:b/>
          <w:bCs/>
          <w:sz w:val="28"/>
          <w:szCs w:val="28"/>
          <w:lang w:val="en-CA"/>
        </w:rPr>
      </w:pPr>
    </w:p>
    <w:tbl>
      <w:tblPr>
        <w:tblStyle w:val="Tabellenraster"/>
        <w:tblW w:w="12332" w:type="dxa"/>
        <w:tblInd w:w="108" w:type="dxa"/>
        <w:tblLook w:val="04A0" w:firstRow="1" w:lastRow="0" w:firstColumn="1" w:lastColumn="0" w:noHBand="0" w:noVBand="1"/>
      </w:tblPr>
      <w:tblGrid>
        <w:gridCol w:w="4253"/>
        <w:gridCol w:w="3118"/>
        <w:gridCol w:w="3118"/>
        <w:gridCol w:w="1843"/>
      </w:tblGrid>
      <w:tr w:rsidR="00C54418" w:rsidRPr="008C054F" w:rsidTr="00A13A51">
        <w:tc>
          <w:tcPr>
            <w:tcW w:w="4253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Activity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Product</w:t>
            </w:r>
          </w:p>
        </w:tc>
        <w:tc>
          <w:tcPr>
            <w:tcW w:w="3118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Lead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  <w:b/>
              </w:rPr>
            </w:pPr>
            <w:r w:rsidRPr="008C054F">
              <w:rPr>
                <w:rFonts w:ascii="Arial" w:hAnsi="Arial" w:cs="Arial"/>
                <w:b/>
              </w:rPr>
              <w:t>Time line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151E6A" w:rsidP="00151E6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Draft</w:t>
            </w:r>
            <w:r w:rsidRPr="008C054F">
              <w:rPr>
                <w:rFonts w:ascii="Arial" w:hAnsi="Arial" w:cs="Arial"/>
              </w:rPr>
              <w:t xml:space="preserve"> paper on legal character</w:t>
            </w:r>
            <w:r w:rsidR="00046EA8">
              <w:rPr>
                <w:rFonts w:ascii="Arial" w:hAnsi="Arial" w:cs="Arial"/>
              </w:rPr>
              <w:t xml:space="preserve"> and</w:t>
            </w:r>
            <w:r w:rsidRPr="008C054F">
              <w:rPr>
                <w:rFonts w:ascii="Arial" w:hAnsi="Arial" w:cs="Arial"/>
              </w:rPr>
              <w:t xml:space="preserve"> structure of </w:t>
            </w:r>
            <w:r>
              <w:rPr>
                <w:rFonts w:ascii="Arial" w:hAnsi="Arial" w:cs="Arial"/>
              </w:rPr>
              <w:t>P</w:t>
            </w:r>
            <w:r w:rsidRPr="008C054F">
              <w:rPr>
                <w:rFonts w:ascii="Arial" w:hAnsi="Arial" w:cs="Arial"/>
              </w:rPr>
              <w:t xml:space="preserve">C and legal / institutional linkage with CWSS and Trilateral </w:t>
            </w:r>
            <w:proofErr w:type="spellStart"/>
            <w:r w:rsidRPr="008C054F">
              <w:rPr>
                <w:rFonts w:ascii="Arial" w:hAnsi="Arial" w:cs="Arial"/>
              </w:rPr>
              <w:t>Wadden</w:t>
            </w:r>
            <w:proofErr w:type="spellEnd"/>
            <w:r w:rsidRPr="008C054F">
              <w:rPr>
                <w:rFonts w:ascii="Arial" w:hAnsi="Arial" w:cs="Arial"/>
              </w:rPr>
              <w:t xml:space="preserve"> Sea Cooperation (TWSC)</w:t>
            </w:r>
          </w:p>
        </w:tc>
        <w:tc>
          <w:tcPr>
            <w:tcW w:w="3118" w:type="dxa"/>
          </w:tcPr>
          <w:p w:rsidR="00C54418" w:rsidRPr="008C054F" w:rsidRDefault="00151E6A" w:rsidP="00151E6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Paper on legal character etc. </w:t>
            </w:r>
          </w:p>
        </w:tc>
        <w:tc>
          <w:tcPr>
            <w:tcW w:w="3118" w:type="dxa"/>
          </w:tcPr>
          <w:p w:rsidR="00C54418" w:rsidRPr="008C054F" w:rsidRDefault="00151E6A" w:rsidP="00151E6A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Dutch Ministry of Economic Affairs and Dutch government Help Desk</w:t>
            </w:r>
          </w:p>
        </w:tc>
        <w:tc>
          <w:tcPr>
            <w:tcW w:w="1843" w:type="dxa"/>
          </w:tcPr>
          <w:p w:rsidR="00C54418" w:rsidRPr="008C054F" w:rsidRDefault="00151E6A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Ongoing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151E6A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Define as precisely as possible the mandate and tasks of the future Partnership Center</w:t>
            </w:r>
            <w:r w:rsidR="000C11CB">
              <w:rPr>
                <w:rFonts w:ascii="Arial" w:hAnsi="Arial" w:cs="Arial"/>
              </w:rPr>
              <w:t xml:space="preserve"> and develop a proposal for </w:t>
            </w:r>
            <w:r w:rsidR="00151E6A">
              <w:rPr>
                <w:rFonts w:ascii="Arial" w:hAnsi="Arial" w:cs="Arial"/>
              </w:rPr>
              <w:t>a governance structure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>Paper on mandate and tasks</w:t>
            </w:r>
          </w:p>
        </w:tc>
        <w:tc>
          <w:tcPr>
            <w:tcW w:w="3118" w:type="dxa"/>
          </w:tcPr>
          <w:p w:rsidR="00C54418" w:rsidRPr="008C054F" w:rsidRDefault="000C11CB" w:rsidP="000C11C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PCDG</w:t>
            </w:r>
            <w:r w:rsidR="00C54418" w:rsidRPr="008C054F">
              <w:rPr>
                <w:rFonts w:ascii="Arial" w:hAnsi="Arial" w:cs="Arial"/>
              </w:rPr>
              <w:t>/CWSS</w:t>
            </w:r>
          </w:p>
        </w:tc>
        <w:tc>
          <w:tcPr>
            <w:tcW w:w="1843" w:type="dxa"/>
          </w:tcPr>
          <w:p w:rsidR="00C54418" w:rsidRPr="008C054F" w:rsidRDefault="00C54418" w:rsidP="00151E6A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By WSB </w:t>
            </w:r>
            <w:r w:rsidR="00151E6A">
              <w:rPr>
                <w:rFonts w:ascii="Arial" w:hAnsi="Arial" w:cs="Arial"/>
              </w:rPr>
              <w:t>20</w:t>
            </w:r>
            <w:r w:rsidRPr="008C054F">
              <w:rPr>
                <w:rFonts w:ascii="Arial" w:hAnsi="Arial" w:cs="Arial"/>
              </w:rPr>
              <w:t xml:space="preserve"> (June </w:t>
            </w:r>
            <w:r w:rsidR="00151E6A">
              <w:rPr>
                <w:rFonts w:ascii="Arial" w:hAnsi="Arial" w:cs="Arial"/>
              </w:rPr>
              <w:t xml:space="preserve">16, </w:t>
            </w:r>
            <w:r w:rsidRPr="008C054F">
              <w:rPr>
                <w:rFonts w:ascii="Arial" w:hAnsi="Arial" w:cs="Arial"/>
              </w:rPr>
              <w:t>201</w:t>
            </w:r>
            <w:r w:rsidR="00151E6A">
              <w:rPr>
                <w:rFonts w:ascii="Arial" w:hAnsi="Arial" w:cs="Arial"/>
              </w:rPr>
              <w:t>7</w:t>
            </w:r>
            <w:r w:rsidRPr="008C054F">
              <w:rPr>
                <w:rFonts w:ascii="Arial" w:hAnsi="Arial" w:cs="Arial"/>
              </w:rPr>
              <w:t>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151E6A" w:rsidP="00151E6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Discuss proposals by PCDG</w:t>
            </w:r>
            <w:r w:rsidR="002444E5">
              <w:rPr>
                <w:rFonts w:ascii="Arial" w:hAnsi="Arial" w:cs="Arial"/>
              </w:rPr>
              <w:t xml:space="preserve"> and provide guidance</w:t>
            </w:r>
            <w:r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118" w:type="dxa"/>
          </w:tcPr>
          <w:p w:rsidR="00C54418" w:rsidRPr="008C054F" w:rsidRDefault="00151E6A" w:rsidP="002444E5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WSB </w:t>
            </w:r>
            <w:r w:rsidR="002444E5">
              <w:rPr>
                <w:rFonts w:ascii="Arial" w:hAnsi="Arial" w:cs="Arial"/>
              </w:rPr>
              <w:t>guidance</w:t>
            </w:r>
          </w:p>
        </w:tc>
        <w:tc>
          <w:tcPr>
            <w:tcW w:w="3118" w:type="dxa"/>
          </w:tcPr>
          <w:p w:rsidR="00C54418" w:rsidRPr="008C054F" w:rsidRDefault="00046EA8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HLG/</w:t>
            </w:r>
            <w:r w:rsidR="00151E6A">
              <w:rPr>
                <w:rFonts w:ascii="Arial" w:hAnsi="Arial" w:cs="Arial"/>
              </w:rPr>
              <w:t>WSB</w:t>
            </w:r>
          </w:p>
        </w:tc>
        <w:tc>
          <w:tcPr>
            <w:tcW w:w="1843" w:type="dxa"/>
          </w:tcPr>
          <w:p w:rsidR="00C54418" w:rsidRPr="008C054F" w:rsidRDefault="00C54418" w:rsidP="00151E6A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WSB </w:t>
            </w:r>
            <w:r w:rsidR="00151E6A">
              <w:rPr>
                <w:rFonts w:ascii="Arial" w:hAnsi="Arial" w:cs="Arial"/>
              </w:rPr>
              <w:t>20</w:t>
            </w:r>
            <w:r w:rsidRPr="008C054F">
              <w:rPr>
                <w:rFonts w:ascii="Arial" w:hAnsi="Arial" w:cs="Arial"/>
              </w:rPr>
              <w:t xml:space="preserve"> (June </w:t>
            </w:r>
            <w:r w:rsidR="00151E6A">
              <w:rPr>
                <w:rFonts w:ascii="Arial" w:hAnsi="Arial" w:cs="Arial"/>
              </w:rPr>
              <w:t xml:space="preserve">16, </w:t>
            </w:r>
            <w:r w:rsidRPr="008C054F">
              <w:rPr>
                <w:rFonts w:ascii="Arial" w:hAnsi="Arial" w:cs="Arial"/>
              </w:rPr>
              <w:t>201</w:t>
            </w:r>
            <w:r w:rsidR="00151E6A">
              <w:rPr>
                <w:rFonts w:ascii="Arial" w:hAnsi="Arial" w:cs="Arial"/>
              </w:rPr>
              <w:t>7</w:t>
            </w:r>
            <w:r w:rsidRPr="008C054F">
              <w:rPr>
                <w:rFonts w:ascii="Arial" w:hAnsi="Arial" w:cs="Arial"/>
              </w:rPr>
              <w:t>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C54418" w:rsidP="00151E6A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Based on decisions of WSB </w:t>
            </w:r>
            <w:r w:rsidR="00151E6A">
              <w:rPr>
                <w:rFonts w:ascii="Arial" w:hAnsi="Arial" w:cs="Arial"/>
              </w:rPr>
              <w:t>20</w:t>
            </w:r>
            <w:r w:rsidRPr="008C054F">
              <w:rPr>
                <w:rFonts w:ascii="Arial" w:hAnsi="Arial" w:cs="Arial"/>
              </w:rPr>
              <w:t xml:space="preserve">, fine-tune mandate and tasks of PC, as well as </w:t>
            </w:r>
            <w:r w:rsidR="00151E6A">
              <w:rPr>
                <w:rFonts w:ascii="Arial" w:hAnsi="Arial" w:cs="Arial"/>
              </w:rPr>
              <w:t>governance structure</w:t>
            </w:r>
          </w:p>
        </w:tc>
        <w:tc>
          <w:tcPr>
            <w:tcW w:w="3118" w:type="dxa"/>
          </w:tcPr>
          <w:p w:rsidR="00C54418" w:rsidRPr="008C054F" w:rsidRDefault="001D168C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Proposal on mandate and governance structure</w:t>
            </w:r>
          </w:p>
        </w:tc>
        <w:tc>
          <w:tcPr>
            <w:tcW w:w="3118" w:type="dxa"/>
          </w:tcPr>
          <w:p w:rsidR="00C54418" w:rsidRPr="008C054F" w:rsidRDefault="00151E6A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PCDG/CWSS</w:t>
            </w:r>
          </w:p>
        </w:tc>
        <w:tc>
          <w:tcPr>
            <w:tcW w:w="1843" w:type="dxa"/>
          </w:tcPr>
          <w:p w:rsidR="00C54418" w:rsidRPr="008C054F" w:rsidRDefault="00C54418" w:rsidP="00151E6A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By WSB </w:t>
            </w:r>
            <w:r w:rsidR="00151E6A">
              <w:rPr>
                <w:rFonts w:ascii="Arial" w:hAnsi="Arial" w:cs="Arial"/>
              </w:rPr>
              <w:t>21</w:t>
            </w:r>
            <w:r w:rsidRPr="008C054F">
              <w:rPr>
                <w:rFonts w:ascii="Arial" w:hAnsi="Arial" w:cs="Arial"/>
              </w:rPr>
              <w:t xml:space="preserve"> (</w:t>
            </w:r>
            <w:r w:rsidR="00151E6A">
              <w:rPr>
                <w:rFonts w:ascii="Arial" w:hAnsi="Arial" w:cs="Arial"/>
              </w:rPr>
              <w:t>November 17 2017</w:t>
            </w:r>
            <w:r w:rsidRPr="008C054F">
              <w:rPr>
                <w:rFonts w:ascii="Arial" w:hAnsi="Arial" w:cs="Arial"/>
              </w:rPr>
              <w:t xml:space="preserve">) 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1D168C" w:rsidP="001D168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Based on paper commissioned by Dutch ministry of Economic Affairs develop proposal</w:t>
            </w:r>
            <w:r w:rsidRPr="008C054F">
              <w:rPr>
                <w:rFonts w:ascii="Arial" w:hAnsi="Arial" w:cs="Arial"/>
              </w:rPr>
              <w:t xml:space="preserve"> on legal character/structure</w:t>
            </w:r>
            <w:r>
              <w:rPr>
                <w:rFonts w:ascii="Arial" w:hAnsi="Arial" w:cs="Arial"/>
              </w:rPr>
              <w:t xml:space="preserve"> </w:t>
            </w:r>
            <w:r w:rsidRPr="008C054F">
              <w:rPr>
                <w:rFonts w:ascii="Arial" w:hAnsi="Arial" w:cs="Arial"/>
              </w:rPr>
              <w:t>and legal / institutional linkage with CWSS</w:t>
            </w:r>
          </w:p>
        </w:tc>
        <w:tc>
          <w:tcPr>
            <w:tcW w:w="3118" w:type="dxa"/>
          </w:tcPr>
          <w:p w:rsidR="00C54418" w:rsidRPr="008C054F" w:rsidRDefault="001D168C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Proposal on legal character and institutional linkage </w:t>
            </w:r>
          </w:p>
        </w:tc>
        <w:tc>
          <w:tcPr>
            <w:tcW w:w="3118" w:type="dxa"/>
          </w:tcPr>
          <w:p w:rsidR="00C54418" w:rsidRPr="008C054F" w:rsidRDefault="001D168C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PCDG/CWSS</w:t>
            </w:r>
          </w:p>
        </w:tc>
        <w:tc>
          <w:tcPr>
            <w:tcW w:w="1843" w:type="dxa"/>
          </w:tcPr>
          <w:p w:rsidR="00C54418" w:rsidRPr="008C054F" w:rsidRDefault="001D168C" w:rsidP="001D168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Upon availability of paper, ideally by WSB 21 (November 17, 2017)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046EA8" w:rsidP="00046E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Discuss </w:t>
            </w:r>
            <w:r w:rsidR="001D168C" w:rsidRPr="008C054F">
              <w:rPr>
                <w:rFonts w:ascii="Arial" w:hAnsi="Arial" w:cs="Arial"/>
              </w:rPr>
              <w:t>staffing arrangements</w:t>
            </w:r>
            <w:r>
              <w:rPr>
                <w:rFonts w:ascii="Arial" w:hAnsi="Arial" w:cs="Arial"/>
              </w:rPr>
              <w:t>, budget and funding mechanism</w:t>
            </w:r>
            <w:r w:rsidR="001D168C" w:rsidRPr="008C05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of </w:t>
            </w:r>
            <w:r w:rsidR="001D168C" w:rsidRPr="008C054F">
              <w:rPr>
                <w:rFonts w:ascii="Arial" w:hAnsi="Arial" w:cs="Arial"/>
              </w:rPr>
              <w:t xml:space="preserve">the future PC </w:t>
            </w:r>
          </w:p>
        </w:tc>
        <w:tc>
          <w:tcPr>
            <w:tcW w:w="3118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Proposal on </w:t>
            </w:r>
            <w:r w:rsidRPr="008C054F">
              <w:rPr>
                <w:rFonts w:ascii="Arial" w:hAnsi="Arial" w:cs="Arial"/>
              </w:rPr>
              <w:t>staffing arrangements</w:t>
            </w:r>
            <w:r>
              <w:rPr>
                <w:rFonts w:ascii="Arial" w:hAnsi="Arial" w:cs="Arial"/>
              </w:rPr>
              <w:t>, budget and funding mechanism</w:t>
            </w:r>
            <w:r w:rsidRPr="008C054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of </w:t>
            </w:r>
            <w:r w:rsidRPr="008C054F">
              <w:rPr>
                <w:rFonts w:ascii="Arial" w:hAnsi="Arial" w:cs="Arial"/>
              </w:rPr>
              <w:t>the future PC</w:t>
            </w:r>
          </w:p>
        </w:tc>
        <w:tc>
          <w:tcPr>
            <w:tcW w:w="3118" w:type="dxa"/>
          </w:tcPr>
          <w:p w:rsidR="00C54418" w:rsidRPr="008C054F" w:rsidRDefault="001D168C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HLG/CWSS</w:t>
            </w:r>
          </w:p>
        </w:tc>
        <w:tc>
          <w:tcPr>
            <w:tcW w:w="1843" w:type="dxa"/>
          </w:tcPr>
          <w:p w:rsidR="00C54418" w:rsidRPr="008C054F" w:rsidRDefault="001D168C" w:rsidP="001D168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1D168C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quarter of 2017</w:t>
            </w:r>
            <w:r w:rsidR="00A13A51">
              <w:rPr>
                <w:rFonts w:ascii="Arial" w:hAnsi="Arial" w:cs="Arial"/>
              </w:rPr>
              <w:t>, by WSB 22 (February 2, 2018)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046EA8" w:rsidP="00046EA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Agree on </w:t>
            </w:r>
            <w:r w:rsidRPr="008C054F">
              <w:rPr>
                <w:rFonts w:ascii="Arial" w:hAnsi="Arial" w:cs="Arial"/>
              </w:rPr>
              <w:t xml:space="preserve">staffing arrangements, </w:t>
            </w:r>
            <w:r>
              <w:rPr>
                <w:rFonts w:ascii="Arial" w:hAnsi="Arial" w:cs="Arial"/>
              </w:rPr>
              <w:t xml:space="preserve">budget and </w:t>
            </w:r>
            <w:r w:rsidRPr="008C054F">
              <w:rPr>
                <w:rFonts w:ascii="Arial" w:hAnsi="Arial" w:cs="Arial"/>
              </w:rPr>
              <w:t>funding mechanism of the future PC</w:t>
            </w:r>
          </w:p>
        </w:tc>
        <w:tc>
          <w:tcPr>
            <w:tcW w:w="3118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WSB Decision</w:t>
            </w:r>
          </w:p>
        </w:tc>
        <w:tc>
          <w:tcPr>
            <w:tcW w:w="3118" w:type="dxa"/>
          </w:tcPr>
          <w:p w:rsidR="00C54418" w:rsidRPr="008C054F" w:rsidRDefault="00046EA8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WSB</w:t>
            </w:r>
          </w:p>
        </w:tc>
        <w:tc>
          <w:tcPr>
            <w:tcW w:w="1843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WSB 22 (February 2, 2018)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 w:rsidRPr="008C054F">
              <w:rPr>
                <w:rFonts w:ascii="Arial" w:hAnsi="Arial" w:cs="Arial"/>
              </w:rPr>
              <w:t xml:space="preserve">Agree on recruitment and appointment modalities and carry out </w:t>
            </w:r>
            <w:r>
              <w:rPr>
                <w:rFonts w:ascii="Arial" w:hAnsi="Arial" w:cs="Arial"/>
              </w:rPr>
              <w:t xml:space="preserve">recruitment </w:t>
            </w:r>
            <w:r w:rsidRPr="008C054F">
              <w:rPr>
                <w:rFonts w:ascii="Arial" w:hAnsi="Arial" w:cs="Arial"/>
              </w:rPr>
              <w:t>for future PC staff members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HLG/CWSS</w:t>
            </w:r>
          </w:p>
        </w:tc>
        <w:tc>
          <w:tcPr>
            <w:tcW w:w="1843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A13A51">
              <w:rPr>
                <w:rFonts w:ascii="Arial" w:hAnsi="Arial" w:cs="Arial"/>
                <w:vertAlign w:val="superscript"/>
              </w:rPr>
              <w:t>st</w:t>
            </w:r>
            <w:r>
              <w:rPr>
                <w:rFonts w:ascii="Arial" w:hAnsi="Arial" w:cs="Arial"/>
              </w:rPr>
              <w:t>/2</w:t>
            </w:r>
            <w:r w:rsidRPr="00A13A51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quarter 2018</w:t>
            </w:r>
          </w:p>
        </w:tc>
      </w:tr>
      <w:tr w:rsidR="00C54418" w:rsidRPr="008C054F" w:rsidTr="00FC49AB">
        <w:tc>
          <w:tcPr>
            <w:tcW w:w="4253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Found PC</w:t>
            </w:r>
          </w:p>
        </w:tc>
        <w:tc>
          <w:tcPr>
            <w:tcW w:w="3118" w:type="dxa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C54418" w:rsidRPr="008C054F" w:rsidRDefault="00A13A51" w:rsidP="00A13A51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Parties </w:t>
            </w:r>
          </w:p>
        </w:tc>
        <w:tc>
          <w:tcPr>
            <w:tcW w:w="1843" w:type="dxa"/>
          </w:tcPr>
          <w:p w:rsidR="00C54418" w:rsidRPr="008C054F" w:rsidRDefault="00A13A51" w:rsidP="00FC49AB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A13A51">
              <w:rPr>
                <w:rFonts w:ascii="Arial" w:hAnsi="Arial" w:cs="Arial"/>
                <w:vertAlign w:val="superscript"/>
              </w:rPr>
              <w:t>nd</w:t>
            </w:r>
            <w:r>
              <w:rPr>
                <w:rFonts w:ascii="Arial" w:hAnsi="Arial" w:cs="Arial"/>
              </w:rPr>
              <w:t xml:space="preserve"> quarter 2018</w:t>
            </w:r>
          </w:p>
        </w:tc>
      </w:tr>
      <w:tr w:rsidR="00C54418" w:rsidRPr="008C054F" w:rsidTr="00A13A51">
        <w:tc>
          <w:tcPr>
            <w:tcW w:w="4253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8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C6D9F1" w:themeFill="text2" w:themeFillTint="33"/>
          </w:tcPr>
          <w:p w:rsidR="00C54418" w:rsidRPr="008C054F" w:rsidRDefault="00C54418" w:rsidP="00FC49AB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1C042F" w:rsidRPr="008C054F" w:rsidRDefault="001C042F" w:rsidP="000C11CB">
      <w:pPr>
        <w:spacing w:before="360" w:after="120" w:line="259" w:lineRule="auto"/>
        <w:rPr>
          <w:rFonts w:ascii="Arial" w:hAnsi="Arial" w:cs="Arial"/>
          <w:lang w:val="en-GB"/>
        </w:rPr>
      </w:pPr>
    </w:p>
    <w:sectPr w:rsidR="001C042F" w:rsidRPr="008C054F" w:rsidSect="003E3A29">
      <w:pgSz w:w="16840" w:h="11907" w:orient="landscape" w:code="9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4A6" w:rsidRDefault="00D734A6">
      <w:r>
        <w:separator/>
      </w:r>
    </w:p>
  </w:endnote>
  <w:endnote w:type="continuationSeparator" w:id="0">
    <w:p w:rsidR="00D734A6" w:rsidRDefault="00D7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4A6" w:rsidRDefault="00D734A6">
      <w:r>
        <w:separator/>
      </w:r>
    </w:p>
  </w:footnote>
  <w:footnote w:type="continuationSeparator" w:id="0">
    <w:p w:rsidR="00D734A6" w:rsidRDefault="00D73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 w:rsidRPr="00A02D67">
      <w:rPr>
        <w:rFonts w:ascii="Arial" w:hAnsi="Arial" w:cs="Arial"/>
        <w:sz w:val="20"/>
        <w:szCs w:val="20"/>
      </w:rPr>
      <w:t>WSB</w:t>
    </w:r>
    <w:r w:rsidR="001C042F" w:rsidRPr="00A02D67">
      <w:rPr>
        <w:rFonts w:ascii="Arial" w:hAnsi="Arial" w:cs="Arial"/>
        <w:sz w:val="20"/>
        <w:szCs w:val="20"/>
      </w:rPr>
      <w:t xml:space="preserve"> </w:t>
    </w:r>
    <w:r w:rsidR="00046EA8" w:rsidRPr="00A02D67">
      <w:rPr>
        <w:rFonts w:ascii="Arial" w:hAnsi="Arial" w:cs="Arial"/>
        <w:sz w:val="20"/>
        <w:szCs w:val="20"/>
      </w:rPr>
      <w:t>19</w:t>
    </w:r>
    <w:r w:rsidR="001C042F" w:rsidRPr="00A02D67">
      <w:rPr>
        <w:rFonts w:ascii="Arial" w:hAnsi="Arial" w:cs="Arial"/>
        <w:sz w:val="20"/>
        <w:szCs w:val="20"/>
      </w:rPr>
      <w:t>/</w:t>
    </w:r>
    <w:r w:rsidR="00D32565" w:rsidRPr="00A02D67">
      <w:rPr>
        <w:rFonts w:ascii="Arial" w:hAnsi="Arial" w:cs="Arial"/>
        <w:sz w:val="20"/>
        <w:szCs w:val="20"/>
      </w:rPr>
      <w:t>6.</w:t>
    </w:r>
    <w:r w:rsidR="00A02D67" w:rsidRPr="00A02D67">
      <w:rPr>
        <w:rFonts w:ascii="Arial" w:hAnsi="Arial" w:cs="Arial"/>
        <w:sz w:val="20"/>
        <w:szCs w:val="20"/>
      </w:rPr>
      <w:t>1/5</w:t>
    </w:r>
    <w:r w:rsidR="00A02D67">
      <w:rPr>
        <w:rFonts w:ascii="Arial" w:hAnsi="Arial" w:cs="Arial"/>
        <w:sz w:val="20"/>
        <w:szCs w:val="20"/>
      </w:rPr>
      <w:t xml:space="preserve"> </w:t>
    </w:r>
    <w:r w:rsidR="00A02D67" w:rsidRPr="00A02D67">
      <w:rPr>
        <w:rFonts w:ascii="Arial" w:hAnsi="Arial" w:cs="Arial"/>
        <w:sz w:val="20"/>
        <w:szCs w:val="20"/>
        <w:lang w:val="en-GB"/>
      </w:rPr>
      <w:t xml:space="preserve">Competence </w:t>
    </w:r>
    <w:proofErr w:type="spellStart"/>
    <w:r w:rsidR="00A02D67" w:rsidRPr="00A02D67">
      <w:rPr>
        <w:rFonts w:ascii="Arial" w:hAnsi="Arial" w:cs="Arial"/>
        <w:sz w:val="20"/>
        <w:szCs w:val="20"/>
        <w:lang w:val="en-GB"/>
      </w:rPr>
      <w:t>Center</w:t>
    </w:r>
    <w:proofErr w:type="spellEnd"/>
    <w:r w:rsidR="00A02D67" w:rsidRPr="00A02D67">
      <w:rPr>
        <w:rFonts w:ascii="Arial" w:hAnsi="Arial" w:cs="Arial"/>
        <w:sz w:val="20"/>
        <w:szCs w:val="20"/>
        <w:lang w:val="en-GB"/>
      </w:rPr>
      <w:t xml:space="preserve"> Road Map</w:t>
    </w:r>
    <w:r w:rsidR="00A02D67">
      <w:rPr>
        <w:rFonts w:ascii="Arial" w:hAnsi="Arial" w:cs="Arial"/>
        <w:sz w:val="20"/>
        <w:szCs w:val="20"/>
        <w:lang w:val="en-GB"/>
      </w:rPr>
      <w:t xml:space="preserve">                                                                                                                     </w:t>
    </w:r>
    <w:r w:rsidR="00A02D67">
      <w:rPr>
        <w:rFonts w:ascii="Arial" w:hAnsi="Arial" w:cs="Arial"/>
        <w:sz w:val="20"/>
        <w:szCs w:val="20"/>
        <w:lang w:val="en-GB"/>
      </w:rPr>
      <w:tab/>
    </w:r>
    <w:r w:rsidR="00A02D67">
      <w:rPr>
        <w:rFonts w:ascii="Arial" w:hAnsi="Arial" w:cs="Arial"/>
        <w:sz w:val="20"/>
        <w:szCs w:val="20"/>
        <w:lang w:val="en-GB"/>
      </w:rPr>
      <w:tab/>
    </w:r>
    <w:r w:rsidR="00A02D67">
      <w:rPr>
        <w:rFonts w:ascii="Arial" w:hAnsi="Arial" w:cs="Arial"/>
        <w:sz w:val="20"/>
        <w:szCs w:val="20"/>
        <w:lang w:val="en-GB"/>
      </w:rPr>
      <w:tab/>
    </w:r>
    <w:r w:rsidR="001C042F" w:rsidRPr="00A02D67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98043D">
      <w:rPr>
        <w:rFonts w:ascii="Arial" w:hAnsi="Arial" w:cs="Arial"/>
        <w:noProof/>
        <w:sz w:val="20"/>
        <w:szCs w:val="20"/>
      </w:rPr>
      <w:t>2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A3E"/>
    <w:multiLevelType w:val="hybridMultilevel"/>
    <w:tmpl w:val="70C6DCA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9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15"/>
  </w:num>
  <w:num w:numId="6">
    <w:abstractNumId w:val="1"/>
  </w:num>
  <w:num w:numId="7">
    <w:abstractNumId w:val="13"/>
  </w:num>
  <w:num w:numId="8">
    <w:abstractNumId w:val="14"/>
  </w:num>
  <w:num w:numId="9">
    <w:abstractNumId w:val="8"/>
  </w:num>
  <w:num w:numId="10">
    <w:abstractNumId w:val="7"/>
  </w:num>
  <w:num w:numId="11">
    <w:abstractNumId w:val="16"/>
  </w:num>
  <w:num w:numId="12">
    <w:abstractNumId w:val="4"/>
  </w:num>
  <w:num w:numId="13">
    <w:abstractNumId w:val="18"/>
  </w:num>
  <w:num w:numId="14">
    <w:abstractNumId w:val="2"/>
  </w:num>
  <w:num w:numId="15">
    <w:abstractNumId w:val="11"/>
  </w:num>
  <w:num w:numId="16">
    <w:abstractNumId w:val="17"/>
  </w:num>
  <w:num w:numId="17">
    <w:abstractNumId w:val="3"/>
  </w:num>
  <w:num w:numId="18">
    <w:abstractNumId w:val="9"/>
  </w:num>
  <w:num w:numId="19">
    <w:abstractNumId w:val="12"/>
  </w:num>
  <w:num w:numId="20">
    <w:abstractNumId w:val="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46EA8"/>
    <w:rsid w:val="00051122"/>
    <w:rsid w:val="00063107"/>
    <w:rsid w:val="00066FC4"/>
    <w:rsid w:val="000701AF"/>
    <w:rsid w:val="00075502"/>
    <w:rsid w:val="00084004"/>
    <w:rsid w:val="000B051E"/>
    <w:rsid w:val="000B62EE"/>
    <w:rsid w:val="000C11CB"/>
    <w:rsid w:val="000C379B"/>
    <w:rsid w:val="000D1CD5"/>
    <w:rsid w:val="000D4AA1"/>
    <w:rsid w:val="000E250B"/>
    <w:rsid w:val="000E7117"/>
    <w:rsid w:val="000F0E64"/>
    <w:rsid w:val="000F37B1"/>
    <w:rsid w:val="00147A4E"/>
    <w:rsid w:val="00151E6A"/>
    <w:rsid w:val="0017526A"/>
    <w:rsid w:val="001760DD"/>
    <w:rsid w:val="00193121"/>
    <w:rsid w:val="001B785E"/>
    <w:rsid w:val="001C042F"/>
    <w:rsid w:val="001D168C"/>
    <w:rsid w:val="002054A8"/>
    <w:rsid w:val="002108D8"/>
    <w:rsid w:val="00212819"/>
    <w:rsid w:val="002160AA"/>
    <w:rsid w:val="00227E91"/>
    <w:rsid w:val="00241433"/>
    <w:rsid w:val="00242A26"/>
    <w:rsid w:val="002444E5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A4E03"/>
    <w:rsid w:val="003A6B2B"/>
    <w:rsid w:val="003B2160"/>
    <w:rsid w:val="003B2804"/>
    <w:rsid w:val="003D2626"/>
    <w:rsid w:val="003D5EE2"/>
    <w:rsid w:val="003D6420"/>
    <w:rsid w:val="003D6D11"/>
    <w:rsid w:val="003E3A29"/>
    <w:rsid w:val="003E6517"/>
    <w:rsid w:val="003E673D"/>
    <w:rsid w:val="003F3217"/>
    <w:rsid w:val="0041392A"/>
    <w:rsid w:val="0041642B"/>
    <w:rsid w:val="0042536E"/>
    <w:rsid w:val="004634D9"/>
    <w:rsid w:val="0047073F"/>
    <w:rsid w:val="00473646"/>
    <w:rsid w:val="0048039B"/>
    <w:rsid w:val="004811CF"/>
    <w:rsid w:val="0049559C"/>
    <w:rsid w:val="004B18F8"/>
    <w:rsid w:val="004D3F43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0542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E2E72"/>
    <w:rsid w:val="007F2365"/>
    <w:rsid w:val="008220BC"/>
    <w:rsid w:val="008236A8"/>
    <w:rsid w:val="00824914"/>
    <w:rsid w:val="00840BD4"/>
    <w:rsid w:val="00853159"/>
    <w:rsid w:val="008946FD"/>
    <w:rsid w:val="008965D1"/>
    <w:rsid w:val="008A01BE"/>
    <w:rsid w:val="008B6DC3"/>
    <w:rsid w:val="008C054F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043D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02D67"/>
    <w:rsid w:val="00A1036A"/>
    <w:rsid w:val="00A12765"/>
    <w:rsid w:val="00A13A51"/>
    <w:rsid w:val="00A13D27"/>
    <w:rsid w:val="00A20BC6"/>
    <w:rsid w:val="00A249A0"/>
    <w:rsid w:val="00A47D81"/>
    <w:rsid w:val="00A8235D"/>
    <w:rsid w:val="00A86C28"/>
    <w:rsid w:val="00A875C8"/>
    <w:rsid w:val="00A915FB"/>
    <w:rsid w:val="00AC1A05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23468"/>
    <w:rsid w:val="00C25297"/>
    <w:rsid w:val="00C54418"/>
    <w:rsid w:val="00C6067C"/>
    <w:rsid w:val="00C62F33"/>
    <w:rsid w:val="00C63A5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21B2D"/>
    <w:rsid w:val="00D32565"/>
    <w:rsid w:val="00D541BC"/>
    <w:rsid w:val="00D602B4"/>
    <w:rsid w:val="00D67EF8"/>
    <w:rsid w:val="00D714D5"/>
    <w:rsid w:val="00D71C4A"/>
    <w:rsid w:val="00D734A6"/>
    <w:rsid w:val="00D77486"/>
    <w:rsid w:val="00D82250"/>
    <w:rsid w:val="00D87649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4462D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3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Endnotentext">
    <w:name w:val="endnote text"/>
    <w:basedOn w:val="Standard"/>
    <w:link w:val="EndnotentextZchn"/>
    <w:rsid w:val="00C54418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C54418"/>
    <w:rPr>
      <w:lang w:val="en-US" w:eastAsia="en-US"/>
    </w:rPr>
  </w:style>
  <w:style w:type="character" w:styleId="Endnotenzeichen">
    <w:name w:val="endnote reference"/>
    <w:basedOn w:val="Absatz-Standardschriftart"/>
    <w:rsid w:val="00C5441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3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Endnotentext">
    <w:name w:val="endnote text"/>
    <w:basedOn w:val="Standard"/>
    <w:link w:val="EndnotentextZchn"/>
    <w:rsid w:val="00C54418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C54418"/>
    <w:rPr>
      <w:lang w:val="en-US" w:eastAsia="en-US"/>
    </w:rPr>
  </w:style>
  <w:style w:type="character" w:styleId="Endnotenzeichen">
    <w:name w:val="endnote reference"/>
    <w:basedOn w:val="Absatz-Standardschriftart"/>
    <w:rsid w:val="00C544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8016EA-D1AF-43E2-8499-B11C7C48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4</cp:revision>
  <cp:lastPrinted>2017-03-24T07:45:00Z</cp:lastPrinted>
  <dcterms:created xsi:type="dcterms:W3CDTF">2017-03-24T10:45:00Z</dcterms:created>
  <dcterms:modified xsi:type="dcterms:W3CDTF">2017-03-24T10:46:00Z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