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66160" w14:textId="77777777" w:rsidR="00E359D7" w:rsidRPr="00884A64" w:rsidRDefault="00E359D7" w:rsidP="00E359D7">
      <w:pPr>
        <w:spacing w:line="360" w:lineRule="auto"/>
        <w:rPr>
          <w:sz w:val="20"/>
          <w:szCs w:val="20"/>
          <w:lang w:val="en-GB"/>
        </w:rPr>
      </w:pPr>
      <w:r w:rsidRPr="00884A64">
        <w:rPr>
          <w:noProof/>
          <w:sz w:val="20"/>
          <w:szCs w:val="20"/>
          <w:lang w:eastAsia="de-DE"/>
        </w:rPr>
        <mc:AlternateContent>
          <mc:Choice Requires="wps">
            <w:drawing>
              <wp:anchor distT="0" distB="0" distL="114300" distR="114300" simplePos="0" relativeHeight="251659264" behindDoc="0" locked="0" layoutInCell="1" allowOverlap="1" wp14:anchorId="3C4A0A3D" wp14:editId="7F77ABD6">
                <wp:simplePos x="0" y="0"/>
                <wp:positionH relativeFrom="column">
                  <wp:posOffset>1257300</wp:posOffset>
                </wp:positionH>
                <wp:positionV relativeFrom="paragraph">
                  <wp:posOffset>59055</wp:posOffset>
                </wp:positionV>
                <wp:extent cx="2286000" cy="1426845"/>
                <wp:effectExtent l="0" t="1905"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2E8B4D" w14:textId="77777777" w:rsidR="0076775D" w:rsidRDefault="0076775D" w:rsidP="00E359D7">
                            <w:pPr>
                              <w:jc w:val="center"/>
                              <w:rPr>
                                <w:rFonts w:ascii="Arial" w:hAnsi="Arial" w:cs="Arial"/>
                                <w:b/>
                                <w:bCs/>
                                <w:lang w:val="en-GB"/>
                              </w:rPr>
                            </w:pPr>
                          </w:p>
                          <w:p w14:paraId="1BA2E164" w14:textId="77777777" w:rsidR="0076775D" w:rsidRPr="00900B48" w:rsidRDefault="0076775D" w:rsidP="00E359D7">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52AD79B1" w14:textId="77777777" w:rsidR="0076775D" w:rsidRPr="00900B48" w:rsidRDefault="0076775D" w:rsidP="00E359D7">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8</w:t>
                            </w:r>
                            <w:r w:rsidRPr="00900B48">
                              <w:rPr>
                                <w:rFonts w:ascii="Arial" w:hAnsi="Arial" w:cs="Arial"/>
                                <w:b/>
                                <w:bCs/>
                                <w:szCs w:val="32"/>
                                <w:lang w:val="en-GB"/>
                              </w:rPr>
                              <w:t xml:space="preserve"> </w:t>
                            </w:r>
                          </w:p>
                          <w:p w14:paraId="145435D0" w14:textId="31AB8ADD" w:rsidR="0076775D" w:rsidRPr="000B7BA6" w:rsidRDefault="0076775D" w:rsidP="000B7BA6">
                            <w:pPr>
                              <w:jc w:val="center"/>
                              <w:rPr>
                                <w:rFonts w:ascii="Times New Roman" w:hAnsi="Times New Roman" w:cs="Times New Roman"/>
                                <w:bCs/>
                                <w:lang w:val="en-GB"/>
                              </w:rPr>
                            </w:pPr>
                            <w:r w:rsidRPr="000B7BA6">
                              <w:rPr>
                                <w:rFonts w:ascii="Times New Roman" w:hAnsi="Times New Roman" w:cs="Times New Roman"/>
                                <w:bCs/>
                                <w:lang w:val="en-GB"/>
                              </w:rPr>
                              <w:t>14 March 2019</w:t>
                            </w:r>
                            <w:r w:rsidR="000B7BA6">
                              <w:rPr>
                                <w:rFonts w:ascii="Times New Roman" w:hAnsi="Times New Roman" w:cs="Times New Roman"/>
                                <w:bCs/>
                                <w:lang w:val="en-GB"/>
                              </w:rPr>
                              <w:br/>
                            </w:r>
                            <w:r w:rsidRPr="000B7BA6">
                              <w:rPr>
                                <w:rFonts w:ascii="Times New Roman" w:hAnsi="Times New Roman" w:cs="Times New Roman"/>
                                <w:bCs/>
                                <w:lang w:val="en-GB"/>
                              </w:rPr>
                              <w:t>Berlin, Germany</w:t>
                            </w:r>
                          </w:p>
                          <w:p w14:paraId="7DA12E7F" w14:textId="77777777" w:rsidR="0076775D" w:rsidRPr="00884A64" w:rsidRDefault="0076775D" w:rsidP="00E359D7">
                            <w:pPr>
                              <w:spacing w:after="120"/>
                              <w:jc w:val="center"/>
                              <w:rPr>
                                <w:bC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A0A3D"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m&#10;pG+ehgIAABEFAAAOAAAAAAAAAAAAAAAAAC4CAABkcnMvZTJvRG9jLnhtbFBLAQItABQABgAIAAAA&#10;IQAFM/dn3QAAAAkBAAAPAAAAAAAAAAAAAAAAAOAEAABkcnMvZG93bnJldi54bWxQSwUGAAAAAAQA&#10;BADzAAAA6gUAAAAA&#10;" stroked="f">
                <v:textbox>
                  <w:txbxContent>
                    <w:p w14:paraId="332E8B4D" w14:textId="77777777" w:rsidR="0076775D" w:rsidRDefault="0076775D" w:rsidP="00E359D7">
                      <w:pPr>
                        <w:jc w:val="center"/>
                        <w:rPr>
                          <w:rFonts w:ascii="Arial" w:hAnsi="Arial" w:cs="Arial"/>
                          <w:b/>
                          <w:bCs/>
                          <w:lang w:val="en-GB"/>
                        </w:rPr>
                      </w:pPr>
                    </w:p>
                    <w:p w14:paraId="1BA2E164" w14:textId="77777777" w:rsidR="0076775D" w:rsidRPr="00900B48" w:rsidRDefault="0076775D" w:rsidP="00E359D7">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52AD79B1" w14:textId="77777777" w:rsidR="0076775D" w:rsidRPr="00900B48" w:rsidRDefault="0076775D" w:rsidP="00E359D7">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8</w:t>
                      </w:r>
                      <w:r w:rsidRPr="00900B48">
                        <w:rPr>
                          <w:rFonts w:ascii="Arial" w:hAnsi="Arial" w:cs="Arial"/>
                          <w:b/>
                          <w:bCs/>
                          <w:szCs w:val="32"/>
                          <w:lang w:val="en-GB"/>
                        </w:rPr>
                        <w:t xml:space="preserve"> </w:t>
                      </w:r>
                    </w:p>
                    <w:p w14:paraId="145435D0" w14:textId="31AB8ADD" w:rsidR="0076775D" w:rsidRPr="000B7BA6" w:rsidRDefault="0076775D" w:rsidP="000B7BA6">
                      <w:pPr>
                        <w:jc w:val="center"/>
                        <w:rPr>
                          <w:rFonts w:ascii="Times New Roman" w:hAnsi="Times New Roman" w:cs="Times New Roman"/>
                          <w:bCs/>
                          <w:lang w:val="en-GB"/>
                        </w:rPr>
                      </w:pPr>
                      <w:r w:rsidRPr="000B7BA6">
                        <w:rPr>
                          <w:rFonts w:ascii="Times New Roman" w:hAnsi="Times New Roman" w:cs="Times New Roman"/>
                          <w:bCs/>
                          <w:lang w:val="en-GB"/>
                        </w:rPr>
                        <w:t>14 March 2019</w:t>
                      </w:r>
                      <w:r w:rsidR="000B7BA6">
                        <w:rPr>
                          <w:rFonts w:ascii="Times New Roman" w:hAnsi="Times New Roman" w:cs="Times New Roman"/>
                          <w:bCs/>
                          <w:lang w:val="en-GB"/>
                        </w:rPr>
                        <w:br/>
                      </w:r>
                      <w:r w:rsidRPr="000B7BA6">
                        <w:rPr>
                          <w:rFonts w:ascii="Times New Roman" w:hAnsi="Times New Roman" w:cs="Times New Roman"/>
                          <w:bCs/>
                          <w:lang w:val="en-GB"/>
                        </w:rPr>
                        <w:t>Berlin, Germany</w:t>
                      </w:r>
                    </w:p>
                    <w:p w14:paraId="7DA12E7F" w14:textId="77777777" w:rsidR="0076775D" w:rsidRPr="00884A64" w:rsidRDefault="0076775D" w:rsidP="00E359D7">
                      <w:pPr>
                        <w:spacing w:after="120"/>
                        <w:jc w:val="center"/>
                        <w:rPr>
                          <w:bCs/>
                          <w:lang w:val="en-GB"/>
                        </w:rPr>
                      </w:pPr>
                    </w:p>
                  </w:txbxContent>
                </v:textbox>
              </v:shape>
            </w:pict>
          </mc:Fallback>
        </mc:AlternateContent>
      </w:r>
      <w:r w:rsidRPr="00884A64">
        <w:rPr>
          <w:noProof/>
          <w:sz w:val="20"/>
          <w:szCs w:val="20"/>
          <w:lang w:eastAsia="de-DE"/>
        </w:rPr>
        <w:drawing>
          <wp:anchor distT="0" distB="0" distL="114300" distR="114300" simplePos="0" relativeHeight="251660288" behindDoc="1" locked="0" layoutInCell="1" allowOverlap="1" wp14:anchorId="2D081D3D" wp14:editId="2B56879A">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4D26987" w14:textId="77777777" w:rsidR="00E359D7" w:rsidRPr="00884A64" w:rsidRDefault="00E359D7" w:rsidP="00E359D7">
      <w:pPr>
        <w:jc w:val="center"/>
        <w:rPr>
          <w:b/>
          <w:bCs/>
          <w:sz w:val="20"/>
          <w:szCs w:val="20"/>
          <w:lang w:val="en-GB"/>
        </w:rPr>
      </w:pPr>
      <w:r w:rsidRPr="00884A64">
        <w:rPr>
          <w:b/>
          <w:bCs/>
          <w:sz w:val="20"/>
          <w:szCs w:val="20"/>
          <w:lang w:val="en-GB"/>
        </w:rPr>
        <w:t xml:space="preserve"> </w:t>
      </w:r>
    </w:p>
    <w:p w14:paraId="47274F16" w14:textId="77777777" w:rsidR="00E359D7" w:rsidRPr="00884A64" w:rsidRDefault="00E359D7" w:rsidP="00E359D7">
      <w:pPr>
        <w:rPr>
          <w:sz w:val="20"/>
          <w:szCs w:val="20"/>
          <w:lang w:val="en-GB"/>
        </w:rPr>
      </w:pPr>
    </w:p>
    <w:p w14:paraId="4A11E053" w14:textId="77777777" w:rsidR="00E359D7" w:rsidRPr="00884A64" w:rsidRDefault="00E359D7" w:rsidP="00E359D7">
      <w:pPr>
        <w:jc w:val="center"/>
        <w:rPr>
          <w:b/>
          <w:bCs/>
          <w:sz w:val="20"/>
          <w:szCs w:val="20"/>
          <w:lang w:val="en-GB"/>
        </w:rPr>
      </w:pPr>
    </w:p>
    <w:p w14:paraId="2AD7A81F" w14:textId="77777777" w:rsidR="00E359D7" w:rsidRPr="00884A64" w:rsidRDefault="00E359D7" w:rsidP="00E359D7">
      <w:pPr>
        <w:spacing w:after="120" w:line="276" w:lineRule="auto"/>
        <w:rPr>
          <w:sz w:val="20"/>
          <w:szCs w:val="20"/>
          <w:lang w:val="en-GB"/>
        </w:rPr>
      </w:pPr>
    </w:p>
    <w:p w14:paraId="2E596A2E" w14:textId="77777777" w:rsidR="00E359D7" w:rsidRPr="00884A64" w:rsidRDefault="00E359D7" w:rsidP="00E359D7">
      <w:pPr>
        <w:spacing w:after="120" w:line="276" w:lineRule="auto"/>
        <w:jc w:val="center"/>
        <w:rPr>
          <w:sz w:val="20"/>
          <w:szCs w:val="20"/>
          <w:lang w:val="en-GB"/>
        </w:rPr>
      </w:pPr>
    </w:p>
    <w:p w14:paraId="374B340A" w14:textId="77777777" w:rsidR="00E359D7" w:rsidRDefault="00E359D7" w:rsidP="00E359D7">
      <w:pPr>
        <w:pBdr>
          <w:bottom w:val="single" w:sz="6" w:space="1" w:color="auto"/>
        </w:pBdr>
        <w:spacing w:after="120" w:line="276" w:lineRule="auto"/>
        <w:rPr>
          <w:sz w:val="20"/>
          <w:szCs w:val="20"/>
          <w:lang w:val="en-GB"/>
        </w:rPr>
      </w:pPr>
    </w:p>
    <w:p w14:paraId="5B18287E" w14:textId="77777777" w:rsidR="00E359D7" w:rsidRPr="00337ACE" w:rsidRDefault="00E359D7" w:rsidP="00E359D7">
      <w:pPr>
        <w:pBdr>
          <w:bottom w:val="single" w:sz="6" w:space="1" w:color="auto"/>
        </w:pBdr>
        <w:spacing w:after="120" w:line="276" w:lineRule="auto"/>
        <w:rPr>
          <w:rFonts w:ascii="Times New Roman" w:hAnsi="Times New Roman" w:cs="Times New Roman"/>
          <w:sz w:val="20"/>
          <w:szCs w:val="20"/>
          <w:lang w:val="en-GB"/>
        </w:rPr>
      </w:pPr>
    </w:p>
    <w:p w14:paraId="48D640D7" w14:textId="77777777" w:rsidR="00E359D7" w:rsidRPr="00337ACE" w:rsidRDefault="00E359D7" w:rsidP="00E359D7">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Agenda Item:</w:t>
      </w:r>
      <w:r w:rsidRPr="00337ACE">
        <w:rPr>
          <w:rFonts w:ascii="Times New Roman" w:hAnsi="Times New Roman" w:cs="Times New Roman"/>
          <w:b/>
          <w:lang w:val="en-GB"/>
        </w:rPr>
        <w:tab/>
      </w:r>
      <w:r w:rsidRPr="006B2897">
        <w:rPr>
          <w:rFonts w:ascii="Times New Roman" w:hAnsi="Times New Roman" w:cs="Times New Roman"/>
          <w:b/>
          <w:lang w:val="en-GB"/>
        </w:rPr>
        <w:t>5.1 World Heritage</w:t>
      </w:r>
    </w:p>
    <w:p w14:paraId="5E82547E" w14:textId="77777777" w:rsidR="00E359D7" w:rsidRPr="00337ACE" w:rsidRDefault="00E359D7" w:rsidP="00E359D7">
      <w:pPr>
        <w:tabs>
          <w:tab w:val="left" w:pos="2160"/>
        </w:tabs>
        <w:spacing w:after="120" w:line="276" w:lineRule="auto"/>
        <w:rPr>
          <w:rFonts w:ascii="Times New Roman" w:hAnsi="Times New Roman" w:cs="Times New Roman"/>
          <w:lang w:val="en-GB"/>
        </w:rPr>
      </w:pPr>
      <w:r w:rsidRPr="00337ACE">
        <w:rPr>
          <w:rFonts w:ascii="Times New Roman" w:hAnsi="Times New Roman" w:cs="Times New Roman"/>
          <w:b/>
          <w:lang w:val="en-GB"/>
        </w:rPr>
        <w:t>Subject:</w:t>
      </w:r>
      <w:r w:rsidRPr="00337ACE">
        <w:rPr>
          <w:rFonts w:ascii="Times New Roman" w:hAnsi="Times New Roman" w:cs="Times New Roman"/>
          <w:b/>
          <w:lang w:val="en-GB"/>
        </w:rPr>
        <w:tab/>
      </w:r>
      <w:r w:rsidRPr="00337ACE">
        <w:rPr>
          <w:rFonts w:ascii="Times New Roman" w:hAnsi="Times New Roman" w:cs="Times New Roman"/>
          <w:lang w:val="en-GB"/>
        </w:rPr>
        <w:t>Development of the Single Integrated Management Plan</w:t>
      </w:r>
      <w:r w:rsidRPr="00337ACE">
        <w:rPr>
          <w:rFonts w:ascii="Times New Roman" w:hAnsi="Times New Roman" w:cs="Times New Roman"/>
          <w:b/>
          <w:lang w:val="en-GB"/>
        </w:rPr>
        <w:t xml:space="preserve"> </w:t>
      </w:r>
    </w:p>
    <w:p w14:paraId="48F03E30" w14:textId="77777777" w:rsidR="00E359D7" w:rsidRPr="00337ACE" w:rsidRDefault="00E359D7" w:rsidP="00E359D7">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Document No.:</w:t>
      </w:r>
      <w:r w:rsidRPr="00337ACE">
        <w:rPr>
          <w:rFonts w:ascii="Times New Roman" w:hAnsi="Times New Roman" w:cs="Times New Roman"/>
          <w:b/>
          <w:lang w:val="en-GB"/>
        </w:rPr>
        <w:tab/>
      </w:r>
      <w:r w:rsidRPr="00337ACE">
        <w:rPr>
          <w:rFonts w:ascii="Times New Roman" w:hAnsi="Times New Roman" w:cs="Times New Roman"/>
          <w:lang w:val="en-GB"/>
        </w:rPr>
        <w:t xml:space="preserve">WSB </w:t>
      </w:r>
      <w:r w:rsidRPr="006B2897">
        <w:rPr>
          <w:rFonts w:ascii="Times New Roman" w:hAnsi="Times New Roman" w:cs="Times New Roman"/>
          <w:lang w:val="en-GB"/>
        </w:rPr>
        <w:t>28/5.1/2</w:t>
      </w:r>
    </w:p>
    <w:p w14:paraId="438E9E2A" w14:textId="77777777" w:rsidR="00E359D7" w:rsidRPr="00337ACE" w:rsidRDefault="00E359D7" w:rsidP="00E359D7">
      <w:pPr>
        <w:tabs>
          <w:tab w:val="left" w:pos="2160"/>
        </w:tabs>
        <w:spacing w:after="120" w:line="276" w:lineRule="auto"/>
        <w:rPr>
          <w:rFonts w:ascii="Times New Roman" w:hAnsi="Times New Roman" w:cs="Times New Roman"/>
          <w:b/>
          <w:lang w:val="en-GB"/>
        </w:rPr>
      </w:pPr>
      <w:r w:rsidRPr="00337ACE">
        <w:rPr>
          <w:rFonts w:ascii="Times New Roman" w:hAnsi="Times New Roman" w:cs="Times New Roman"/>
          <w:b/>
          <w:lang w:val="en-GB"/>
        </w:rPr>
        <w:t>Date:</w:t>
      </w:r>
      <w:r w:rsidRPr="00337ACE">
        <w:rPr>
          <w:rFonts w:ascii="Times New Roman" w:hAnsi="Times New Roman" w:cs="Times New Roman"/>
          <w:b/>
          <w:lang w:val="en-GB"/>
        </w:rPr>
        <w:tab/>
      </w:r>
      <w:r w:rsidRPr="00D032F7">
        <w:rPr>
          <w:rFonts w:ascii="Times New Roman" w:hAnsi="Times New Roman" w:cs="Times New Roman"/>
          <w:lang w:val="en-GB"/>
        </w:rPr>
        <w:t>20</w:t>
      </w:r>
      <w:r w:rsidRPr="00337ACE">
        <w:rPr>
          <w:rFonts w:ascii="Times New Roman" w:hAnsi="Times New Roman" w:cs="Times New Roman"/>
          <w:lang w:val="en-GB"/>
        </w:rPr>
        <w:t xml:space="preserve"> February 2019</w:t>
      </w:r>
    </w:p>
    <w:p w14:paraId="51568C38" w14:textId="77777777" w:rsidR="00E359D7" w:rsidRPr="00337ACE" w:rsidRDefault="00E359D7" w:rsidP="00E359D7">
      <w:pPr>
        <w:pBdr>
          <w:bottom w:val="single" w:sz="6" w:space="1" w:color="auto"/>
        </w:pBdr>
        <w:tabs>
          <w:tab w:val="left" w:pos="0"/>
        </w:tabs>
        <w:spacing w:after="120" w:line="276" w:lineRule="auto"/>
        <w:rPr>
          <w:rFonts w:ascii="Times New Roman" w:hAnsi="Times New Roman" w:cs="Times New Roman"/>
          <w:b/>
          <w:lang w:val="en-GB"/>
        </w:rPr>
      </w:pPr>
      <w:r w:rsidRPr="00337ACE">
        <w:rPr>
          <w:rFonts w:ascii="Times New Roman" w:hAnsi="Times New Roman" w:cs="Times New Roman"/>
          <w:b/>
          <w:lang w:val="en-GB"/>
        </w:rPr>
        <w:t>Submitted by:</w:t>
      </w:r>
      <w:r w:rsidRPr="00337ACE">
        <w:rPr>
          <w:rFonts w:ascii="Times New Roman" w:hAnsi="Times New Roman" w:cs="Times New Roman"/>
          <w:b/>
          <w:lang w:val="en-GB"/>
        </w:rPr>
        <w:tab/>
      </w:r>
      <w:r w:rsidRPr="00337ACE">
        <w:rPr>
          <w:rFonts w:ascii="Times New Roman" w:hAnsi="Times New Roman" w:cs="Times New Roman"/>
          <w:b/>
          <w:lang w:val="en-GB"/>
        </w:rPr>
        <w:tab/>
        <w:t>CWSS and TG-WH Chair</w:t>
      </w:r>
    </w:p>
    <w:p w14:paraId="46133E30" w14:textId="77777777" w:rsidR="00EE40DA" w:rsidRPr="00337ACE" w:rsidRDefault="00EE40DA" w:rsidP="00E359D7">
      <w:pPr>
        <w:pStyle w:val="Kopfzeile"/>
        <w:spacing w:after="120" w:line="276" w:lineRule="auto"/>
        <w:rPr>
          <w:rFonts w:ascii="Times New Roman" w:hAnsi="Times New Roman" w:cs="Times New Roman"/>
          <w:b/>
          <w:lang w:val="en-GB" w:eastAsia="de-DE"/>
        </w:rPr>
      </w:pPr>
    </w:p>
    <w:p w14:paraId="004E2DD1" w14:textId="47774808" w:rsidR="00E359D7" w:rsidRPr="00337ACE" w:rsidRDefault="00EE40DA" w:rsidP="00E359D7">
      <w:pPr>
        <w:pStyle w:val="Kopfzeile"/>
        <w:spacing w:after="120" w:line="276" w:lineRule="auto"/>
        <w:rPr>
          <w:rFonts w:ascii="Times New Roman" w:hAnsi="Times New Roman" w:cs="Times New Roman"/>
          <w:lang w:val="en-GB" w:eastAsia="de-DE"/>
        </w:rPr>
      </w:pPr>
      <w:r w:rsidRPr="00337ACE">
        <w:rPr>
          <w:rFonts w:ascii="Times New Roman" w:hAnsi="Times New Roman" w:cs="Times New Roman"/>
          <w:b/>
          <w:lang w:val="en-GB" w:eastAsia="de-DE"/>
        </w:rPr>
        <w:t>Background</w:t>
      </w:r>
    </w:p>
    <w:p w14:paraId="52406CDD" w14:textId="14EA1012" w:rsidR="00E359D7" w:rsidRPr="00337ACE" w:rsidRDefault="00E359D7" w:rsidP="00E359D7">
      <w:pPr>
        <w:pStyle w:val="Kopfzeile"/>
        <w:spacing w:after="120" w:line="276" w:lineRule="auto"/>
        <w:rPr>
          <w:rFonts w:ascii="Times New Roman" w:hAnsi="Times New Roman" w:cs="Times New Roman"/>
          <w:szCs w:val="20"/>
          <w:lang w:val="en-GB"/>
        </w:rPr>
      </w:pPr>
      <w:r w:rsidRPr="00337ACE">
        <w:rPr>
          <w:rFonts w:ascii="Times New Roman" w:hAnsi="Times New Roman" w:cs="Times New Roman"/>
          <w:szCs w:val="20"/>
          <w:lang w:val="en-GB"/>
        </w:rPr>
        <w:t>The Leeuwarden Declaration 2018 includes the task to develop a single integrated management plan for the Wadden Sea World Heritage as requested by the WH Committee in 2014. The context, objectives and timeline are defined in Annex 1 of the Declaration</w:t>
      </w:r>
      <w:r w:rsidR="00AB6200">
        <w:rPr>
          <w:rFonts w:ascii="Times New Roman" w:hAnsi="Times New Roman" w:cs="Times New Roman"/>
          <w:szCs w:val="20"/>
          <w:lang w:val="en-GB"/>
        </w:rPr>
        <w:t xml:space="preserve"> (as attached as annex to this document)</w:t>
      </w:r>
      <w:r w:rsidRPr="00337ACE">
        <w:rPr>
          <w:rFonts w:ascii="Times New Roman" w:hAnsi="Times New Roman" w:cs="Times New Roman"/>
          <w:szCs w:val="20"/>
          <w:lang w:val="en-GB"/>
        </w:rPr>
        <w:t xml:space="preserve">. </w:t>
      </w:r>
    </w:p>
    <w:p w14:paraId="5FB92D1A" w14:textId="32C7474C" w:rsidR="00C85CFC" w:rsidRPr="00337ACE" w:rsidRDefault="004769BF" w:rsidP="00D71C6E">
      <w:pPr>
        <w:pStyle w:val="Kopfzeile"/>
        <w:spacing w:after="120" w:line="276" w:lineRule="auto"/>
        <w:rPr>
          <w:rFonts w:ascii="Times New Roman" w:hAnsi="Times New Roman" w:cs="Times New Roman"/>
          <w:szCs w:val="20"/>
          <w:lang w:val="en-GB"/>
        </w:rPr>
      </w:pPr>
      <w:r w:rsidRPr="00337ACE">
        <w:rPr>
          <w:rFonts w:ascii="Times New Roman" w:hAnsi="Times New Roman" w:cs="Times New Roman"/>
          <w:szCs w:val="20"/>
          <w:lang w:val="en-GB"/>
        </w:rPr>
        <w:t xml:space="preserve">In order to develop </w:t>
      </w:r>
      <w:r w:rsidR="004B074A" w:rsidRPr="00337ACE">
        <w:rPr>
          <w:rFonts w:ascii="Times New Roman" w:hAnsi="Times New Roman" w:cs="Times New Roman"/>
          <w:szCs w:val="20"/>
          <w:lang w:val="en-GB"/>
        </w:rPr>
        <w:t xml:space="preserve">the </w:t>
      </w:r>
      <w:r w:rsidR="00EE40DA" w:rsidRPr="00337ACE">
        <w:rPr>
          <w:rFonts w:ascii="Times New Roman" w:hAnsi="Times New Roman" w:cs="Times New Roman"/>
          <w:szCs w:val="20"/>
          <w:lang w:val="en-GB"/>
        </w:rPr>
        <w:t>required</w:t>
      </w:r>
      <w:r w:rsidRPr="00337ACE">
        <w:rPr>
          <w:rFonts w:ascii="Times New Roman" w:hAnsi="Times New Roman" w:cs="Times New Roman"/>
          <w:szCs w:val="20"/>
          <w:lang w:val="en-GB"/>
        </w:rPr>
        <w:t xml:space="preserve"> preliminary SIMP structure, the TG-WH </w:t>
      </w:r>
      <w:r w:rsidR="004B074A" w:rsidRPr="00337ACE">
        <w:rPr>
          <w:rFonts w:ascii="Times New Roman" w:hAnsi="Times New Roman" w:cs="Times New Roman"/>
          <w:szCs w:val="20"/>
          <w:lang w:val="en-GB"/>
        </w:rPr>
        <w:t xml:space="preserve">in its meeting </w:t>
      </w:r>
      <w:r w:rsidR="00C85CFC" w:rsidRPr="00337ACE">
        <w:rPr>
          <w:rFonts w:ascii="Times New Roman" w:hAnsi="Times New Roman" w:cs="Times New Roman"/>
          <w:szCs w:val="20"/>
          <w:lang w:val="en-GB"/>
        </w:rPr>
        <w:t xml:space="preserve"># </w:t>
      </w:r>
      <w:r w:rsidR="004B074A" w:rsidRPr="00337ACE">
        <w:rPr>
          <w:rFonts w:ascii="Times New Roman" w:hAnsi="Times New Roman" w:cs="Times New Roman"/>
          <w:szCs w:val="20"/>
          <w:lang w:val="en-GB"/>
        </w:rPr>
        <w:t xml:space="preserve">26 on January 31, 2019 in Bremen, </w:t>
      </w:r>
      <w:r w:rsidR="00C85CFC" w:rsidRPr="00337ACE">
        <w:rPr>
          <w:rFonts w:ascii="Times New Roman" w:hAnsi="Times New Roman" w:cs="Times New Roman"/>
          <w:szCs w:val="20"/>
          <w:lang w:val="en-GB"/>
        </w:rPr>
        <w:t>held</w:t>
      </w:r>
      <w:r w:rsidR="004B074A" w:rsidRPr="00337ACE">
        <w:rPr>
          <w:rFonts w:ascii="Times New Roman" w:hAnsi="Times New Roman" w:cs="Times New Roman"/>
          <w:szCs w:val="20"/>
          <w:lang w:val="en-GB"/>
        </w:rPr>
        <w:t xml:space="preserve"> </w:t>
      </w:r>
      <w:r w:rsidR="00EE40DA" w:rsidRPr="00337ACE">
        <w:rPr>
          <w:rFonts w:ascii="Times New Roman" w:hAnsi="Times New Roman" w:cs="Times New Roman"/>
          <w:szCs w:val="20"/>
          <w:lang w:val="en-GB"/>
        </w:rPr>
        <w:t xml:space="preserve">an interactive </w:t>
      </w:r>
      <w:r w:rsidR="004B074A" w:rsidRPr="00337ACE">
        <w:rPr>
          <w:rFonts w:ascii="Times New Roman" w:hAnsi="Times New Roman" w:cs="Times New Roman"/>
          <w:szCs w:val="20"/>
          <w:lang w:val="en-GB"/>
        </w:rPr>
        <w:t>workshop</w:t>
      </w:r>
      <w:r w:rsidR="00EE40DA" w:rsidRPr="00337ACE">
        <w:rPr>
          <w:rFonts w:ascii="Times New Roman" w:hAnsi="Times New Roman" w:cs="Times New Roman"/>
          <w:szCs w:val="20"/>
          <w:lang w:val="en-GB"/>
        </w:rPr>
        <w:t xml:space="preserve">. </w:t>
      </w:r>
      <w:r w:rsidR="00C85CFC" w:rsidRPr="00337ACE">
        <w:rPr>
          <w:rFonts w:ascii="Times New Roman" w:hAnsi="Times New Roman" w:cs="Times New Roman"/>
          <w:szCs w:val="20"/>
          <w:lang w:val="en-GB"/>
        </w:rPr>
        <w:t xml:space="preserve">The workshop started by describing what facts would make </w:t>
      </w:r>
      <w:r w:rsidR="002A301C" w:rsidRPr="00337ACE">
        <w:rPr>
          <w:rFonts w:ascii="Times New Roman" w:hAnsi="Times New Roman" w:cs="Times New Roman"/>
          <w:szCs w:val="20"/>
          <w:lang w:val="en-GB"/>
        </w:rPr>
        <w:t xml:space="preserve">the </w:t>
      </w:r>
      <w:r w:rsidR="00C85CFC" w:rsidRPr="00337ACE">
        <w:rPr>
          <w:rFonts w:ascii="Times New Roman" w:hAnsi="Times New Roman" w:cs="Times New Roman"/>
          <w:szCs w:val="20"/>
          <w:lang w:val="en-GB"/>
        </w:rPr>
        <w:t>SIMP</w:t>
      </w:r>
      <w:r w:rsidR="002A301C" w:rsidRPr="00337ACE">
        <w:rPr>
          <w:rFonts w:ascii="Times New Roman" w:hAnsi="Times New Roman" w:cs="Times New Roman"/>
          <w:szCs w:val="20"/>
          <w:lang w:val="en-GB"/>
        </w:rPr>
        <w:t xml:space="preserve"> a successful plan</w:t>
      </w:r>
      <w:r w:rsidR="00C85CFC" w:rsidRPr="00337ACE">
        <w:rPr>
          <w:rFonts w:ascii="Times New Roman" w:hAnsi="Times New Roman" w:cs="Times New Roman"/>
          <w:szCs w:val="20"/>
          <w:lang w:val="en-GB"/>
        </w:rPr>
        <w:t>. Then</w:t>
      </w:r>
      <w:r w:rsidR="002A301C" w:rsidRPr="00337ACE">
        <w:rPr>
          <w:rFonts w:ascii="Times New Roman" w:hAnsi="Times New Roman" w:cs="Times New Roman"/>
          <w:szCs w:val="20"/>
          <w:lang w:val="en-GB"/>
        </w:rPr>
        <w:t>,</w:t>
      </w:r>
      <w:r w:rsidR="00C85CFC" w:rsidRPr="00337ACE">
        <w:rPr>
          <w:rFonts w:ascii="Times New Roman" w:hAnsi="Times New Roman" w:cs="Times New Roman"/>
          <w:szCs w:val="20"/>
          <w:lang w:val="en-GB"/>
        </w:rPr>
        <w:t xml:space="preserve"> all members identified and agreed on the essential elements that the preliminary SIMP structure should include. The group </w:t>
      </w:r>
      <w:r w:rsidR="002A301C" w:rsidRPr="00337ACE">
        <w:rPr>
          <w:rFonts w:ascii="Times New Roman" w:hAnsi="Times New Roman" w:cs="Times New Roman"/>
          <w:szCs w:val="20"/>
          <w:lang w:val="en-GB"/>
        </w:rPr>
        <w:t>produced</w:t>
      </w:r>
      <w:r w:rsidR="00C85CFC" w:rsidRPr="00337ACE">
        <w:rPr>
          <w:rFonts w:ascii="Times New Roman" w:hAnsi="Times New Roman" w:cs="Times New Roman"/>
          <w:szCs w:val="20"/>
          <w:lang w:val="en-GB"/>
        </w:rPr>
        <w:t xml:space="preserve"> a draft of the process needed to develop the content of the SIMP </w:t>
      </w:r>
      <w:r w:rsidR="002A301C" w:rsidRPr="00337ACE">
        <w:rPr>
          <w:rFonts w:ascii="Times New Roman" w:hAnsi="Times New Roman" w:cs="Times New Roman"/>
          <w:szCs w:val="20"/>
          <w:lang w:val="en-GB"/>
        </w:rPr>
        <w:t>and</w:t>
      </w:r>
      <w:r w:rsidR="00C85CFC" w:rsidRPr="00337ACE">
        <w:rPr>
          <w:rFonts w:ascii="Times New Roman" w:hAnsi="Times New Roman" w:cs="Times New Roman"/>
          <w:szCs w:val="20"/>
          <w:lang w:val="en-GB"/>
        </w:rPr>
        <w:t xml:space="preserve"> a respective timeline. </w:t>
      </w:r>
      <w:r w:rsidR="003014FD" w:rsidRPr="00337ACE">
        <w:rPr>
          <w:rFonts w:ascii="Times New Roman" w:hAnsi="Times New Roman" w:cs="Times New Roman"/>
          <w:szCs w:val="20"/>
          <w:lang w:val="en-GB"/>
        </w:rPr>
        <w:t>Additional input to these preliminary results were the</w:t>
      </w:r>
      <w:r w:rsidR="002A301C" w:rsidRPr="00337ACE">
        <w:rPr>
          <w:rFonts w:ascii="Times New Roman" w:hAnsi="Times New Roman" w:cs="Times New Roman"/>
          <w:szCs w:val="20"/>
          <w:lang w:val="en-GB"/>
        </w:rPr>
        <w:t xml:space="preserve"> outcome of the meetings held with </w:t>
      </w:r>
      <w:r w:rsidR="003014FD" w:rsidRPr="00337ACE">
        <w:rPr>
          <w:rFonts w:ascii="Times New Roman" w:hAnsi="Times New Roman" w:cs="Times New Roman"/>
          <w:szCs w:val="20"/>
          <w:lang w:val="en-GB"/>
        </w:rPr>
        <w:t xml:space="preserve">various </w:t>
      </w:r>
      <w:r w:rsidR="002A301C" w:rsidRPr="00337ACE">
        <w:rPr>
          <w:rFonts w:ascii="Times New Roman" w:hAnsi="Times New Roman" w:cs="Times New Roman"/>
          <w:szCs w:val="20"/>
          <w:lang w:val="en-GB"/>
        </w:rPr>
        <w:t xml:space="preserve">stakeholders </w:t>
      </w:r>
      <w:r w:rsidR="003014FD" w:rsidRPr="00337ACE">
        <w:rPr>
          <w:rFonts w:ascii="Times New Roman" w:hAnsi="Times New Roman" w:cs="Times New Roman"/>
          <w:szCs w:val="20"/>
          <w:lang w:val="en-GB"/>
        </w:rPr>
        <w:t xml:space="preserve">as part of the process for developing the </w:t>
      </w:r>
      <w:r w:rsidR="00D0484F">
        <w:rPr>
          <w:rFonts w:ascii="Times New Roman" w:hAnsi="Times New Roman" w:cs="Times New Roman"/>
          <w:szCs w:val="20"/>
          <w:lang w:val="en-GB"/>
        </w:rPr>
        <w:t>SIMP</w:t>
      </w:r>
      <w:r w:rsidR="003014FD" w:rsidRPr="00337ACE">
        <w:rPr>
          <w:rFonts w:ascii="Times New Roman" w:hAnsi="Times New Roman" w:cs="Times New Roman"/>
          <w:szCs w:val="20"/>
          <w:lang w:val="en-GB"/>
        </w:rPr>
        <w:t>.</w:t>
      </w:r>
      <w:r w:rsidR="00B96D97" w:rsidRPr="00337ACE">
        <w:rPr>
          <w:rFonts w:ascii="Times New Roman" w:hAnsi="Times New Roman" w:cs="Times New Roman"/>
          <w:szCs w:val="20"/>
          <w:lang w:val="en-GB"/>
        </w:rPr>
        <w:t xml:space="preserve"> </w:t>
      </w:r>
    </w:p>
    <w:p w14:paraId="380E0817" w14:textId="0DDAB5F5" w:rsidR="00AB6200" w:rsidRDefault="00E359D7" w:rsidP="00E359D7">
      <w:pPr>
        <w:pStyle w:val="Kopfzeile"/>
        <w:spacing w:after="120" w:line="276" w:lineRule="auto"/>
        <w:rPr>
          <w:rFonts w:ascii="Times New Roman" w:hAnsi="Times New Roman" w:cs="Times New Roman"/>
          <w:szCs w:val="20"/>
          <w:lang w:val="en-GB"/>
        </w:rPr>
      </w:pPr>
      <w:r w:rsidRPr="00AB6200">
        <w:rPr>
          <w:rFonts w:ascii="Times New Roman" w:hAnsi="Times New Roman" w:cs="Times New Roman"/>
          <w:szCs w:val="20"/>
          <w:lang w:val="en-GB"/>
        </w:rPr>
        <w:t>Attached</w:t>
      </w:r>
      <w:r w:rsidR="00AB6200">
        <w:rPr>
          <w:rFonts w:ascii="Times New Roman" w:hAnsi="Times New Roman" w:cs="Times New Roman"/>
          <w:szCs w:val="20"/>
          <w:lang w:val="en-GB"/>
        </w:rPr>
        <w:t xml:space="preserve"> is</w:t>
      </w:r>
      <w:r w:rsidR="00AB6200" w:rsidRPr="00AB6200">
        <w:rPr>
          <w:rFonts w:ascii="Times New Roman" w:hAnsi="Times New Roman" w:cs="Times New Roman"/>
          <w:szCs w:val="20"/>
          <w:lang w:val="en-GB"/>
        </w:rPr>
        <w:t xml:space="preserve"> a summary of the outcome of the TG-WH workshop</w:t>
      </w:r>
      <w:r w:rsidR="00AB6200">
        <w:rPr>
          <w:rFonts w:ascii="Times New Roman" w:hAnsi="Times New Roman" w:cs="Times New Roman"/>
          <w:szCs w:val="20"/>
          <w:lang w:val="en-GB"/>
        </w:rPr>
        <w:t xml:space="preserve"> which covers</w:t>
      </w:r>
    </w:p>
    <w:p w14:paraId="03DFD97D" w14:textId="75EED9D8" w:rsidR="00AB6200" w:rsidRPr="00AB6200" w:rsidRDefault="00AB6200" w:rsidP="00772FA0">
      <w:pPr>
        <w:pStyle w:val="Kopfzeile"/>
        <w:numPr>
          <w:ilvl w:val="0"/>
          <w:numId w:val="9"/>
        </w:numPr>
        <w:spacing w:after="120" w:line="276" w:lineRule="auto"/>
        <w:rPr>
          <w:rFonts w:ascii="Times New Roman" w:hAnsi="Times New Roman" w:cs="Times New Roman"/>
          <w:szCs w:val="20"/>
          <w:lang w:val="en-GB"/>
        </w:rPr>
      </w:pPr>
      <w:r>
        <w:rPr>
          <w:rFonts w:ascii="Times New Roman" w:hAnsi="Times New Roman" w:cs="Times New Roman"/>
          <w:szCs w:val="20"/>
          <w:lang w:val="en-GB"/>
        </w:rPr>
        <w:t>a</w:t>
      </w:r>
      <w:r w:rsidR="00D0484F" w:rsidRPr="00AB6200">
        <w:rPr>
          <w:rFonts w:ascii="Times New Roman" w:hAnsi="Times New Roman" w:cs="Times New Roman"/>
          <w:szCs w:val="20"/>
          <w:lang w:val="en-GB"/>
        </w:rPr>
        <w:t xml:space="preserve"> </w:t>
      </w:r>
      <w:r w:rsidR="00F83E20" w:rsidRPr="00AB6200">
        <w:rPr>
          <w:rFonts w:ascii="Times New Roman" w:hAnsi="Times New Roman" w:cs="Times New Roman"/>
          <w:szCs w:val="20"/>
          <w:lang w:val="en-GB"/>
        </w:rPr>
        <w:t>s</w:t>
      </w:r>
      <w:r w:rsidRPr="00AB6200">
        <w:rPr>
          <w:rFonts w:ascii="Times New Roman" w:hAnsi="Times New Roman" w:cs="Times New Roman"/>
          <w:szCs w:val="20"/>
          <w:lang w:val="en-GB"/>
        </w:rPr>
        <w:t xml:space="preserve">ummary of the statements for a </w:t>
      </w:r>
      <w:r>
        <w:rPr>
          <w:rFonts w:ascii="Times New Roman" w:hAnsi="Times New Roman" w:cs="Times New Roman"/>
          <w:szCs w:val="20"/>
          <w:lang w:val="en-GB"/>
        </w:rPr>
        <w:t>s</w:t>
      </w:r>
      <w:r w:rsidR="00F83E20" w:rsidRPr="00AB6200">
        <w:rPr>
          <w:rFonts w:ascii="Times New Roman" w:hAnsi="Times New Roman" w:cs="Times New Roman"/>
          <w:szCs w:val="20"/>
          <w:lang w:val="en-GB"/>
        </w:rPr>
        <w:t xml:space="preserve">uccessful SIMP, </w:t>
      </w:r>
    </w:p>
    <w:p w14:paraId="31877CBA" w14:textId="0B81489A" w:rsidR="00AB6200" w:rsidRDefault="00AB6200" w:rsidP="00772FA0">
      <w:pPr>
        <w:pStyle w:val="Kopfzeile"/>
        <w:numPr>
          <w:ilvl w:val="0"/>
          <w:numId w:val="9"/>
        </w:numPr>
        <w:spacing w:after="120" w:line="276" w:lineRule="auto"/>
        <w:rPr>
          <w:rFonts w:ascii="Times New Roman" w:hAnsi="Times New Roman" w:cs="Times New Roman"/>
          <w:szCs w:val="20"/>
          <w:lang w:val="en-GB"/>
        </w:rPr>
      </w:pPr>
      <w:r>
        <w:rPr>
          <w:rFonts w:ascii="Times New Roman" w:hAnsi="Times New Roman" w:cs="Times New Roman"/>
          <w:szCs w:val="20"/>
          <w:lang w:val="en-GB"/>
        </w:rPr>
        <w:t>a</w:t>
      </w:r>
      <w:r w:rsidR="00D0484F" w:rsidRPr="00AB6200">
        <w:rPr>
          <w:rFonts w:ascii="Times New Roman" w:hAnsi="Times New Roman" w:cs="Times New Roman"/>
          <w:szCs w:val="20"/>
          <w:lang w:val="en-GB"/>
        </w:rPr>
        <w:t xml:space="preserve"> </w:t>
      </w:r>
      <w:r w:rsidR="00E359D7" w:rsidRPr="00AB6200">
        <w:rPr>
          <w:rFonts w:ascii="Times New Roman" w:hAnsi="Times New Roman" w:cs="Times New Roman"/>
          <w:szCs w:val="20"/>
          <w:lang w:val="en-GB"/>
        </w:rPr>
        <w:t xml:space="preserve">preliminary structure of the SIMP, </w:t>
      </w:r>
    </w:p>
    <w:p w14:paraId="1BAD5C92" w14:textId="78674CA0" w:rsidR="00AB6200" w:rsidRDefault="00AB6200" w:rsidP="00772FA0">
      <w:pPr>
        <w:pStyle w:val="Kopfzeile"/>
        <w:numPr>
          <w:ilvl w:val="0"/>
          <w:numId w:val="9"/>
        </w:numPr>
        <w:spacing w:after="120" w:line="276" w:lineRule="auto"/>
        <w:rPr>
          <w:rFonts w:ascii="Times New Roman" w:hAnsi="Times New Roman" w:cs="Times New Roman"/>
          <w:szCs w:val="20"/>
          <w:lang w:val="en-GB"/>
        </w:rPr>
      </w:pPr>
      <w:r>
        <w:rPr>
          <w:rFonts w:ascii="Times New Roman" w:hAnsi="Times New Roman" w:cs="Times New Roman"/>
          <w:szCs w:val="20"/>
          <w:lang w:val="en-GB"/>
        </w:rPr>
        <w:t>t</w:t>
      </w:r>
      <w:r w:rsidR="00E359D7" w:rsidRPr="00AB6200">
        <w:rPr>
          <w:rFonts w:ascii="Times New Roman" w:hAnsi="Times New Roman" w:cs="Times New Roman"/>
          <w:szCs w:val="20"/>
          <w:lang w:val="en-GB"/>
        </w:rPr>
        <w:t>he general process for developing the SIMP</w:t>
      </w:r>
      <w:r>
        <w:rPr>
          <w:rFonts w:ascii="Times New Roman" w:hAnsi="Times New Roman" w:cs="Times New Roman"/>
          <w:szCs w:val="20"/>
          <w:lang w:val="en-GB"/>
        </w:rPr>
        <w:t>,</w:t>
      </w:r>
      <w:r w:rsidR="00B96D97" w:rsidRPr="00AB6200">
        <w:rPr>
          <w:rFonts w:ascii="Times New Roman" w:hAnsi="Times New Roman" w:cs="Times New Roman"/>
          <w:szCs w:val="20"/>
          <w:lang w:val="en-GB"/>
        </w:rPr>
        <w:t xml:space="preserve"> </w:t>
      </w:r>
      <w:r w:rsidR="00E359D7" w:rsidRPr="00AB6200">
        <w:rPr>
          <w:rFonts w:ascii="Times New Roman" w:hAnsi="Times New Roman" w:cs="Times New Roman"/>
          <w:szCs w:val="20"/>
          <w:lang w:val="en-GB"/>
        </w:rPr>
        <w:t xml:space="preserve">and </w:t>
      </w:r>
    </w:p>
    <w:p w14:paraId="094E9B04" w14:textId="6806FB1C" w:rsidR="00E359D7" w:rsidRDefault="00CF5A10" w:rsidP="00772FA0">
      <w:pPr>
        <w:pStyle w:val="Kopfzeile"/>
        <w:numPr>
          <w:ilvl w:val="0"/>
          <w:numId w:val="9"/>
        </w:numPr>
        <w:spacing w:after="120" w:line="276" w:lineRule="auto"/>
        <w:rPr>
          <w:rFonts w:ascii="Times New Roman" w:hAnsi="Times New Roman" w:cs="Times New Roman"/>
          <w:szCs w:val="20"/>
          <w:lang w:val="en-GB"/>
        </w:rPr>
      </w:pPr>
      <w:r w:rsidRPr="00AB6200">
        <w:rPr>
          <w:rFonts w:ascii="Times New Roman" w:hAnsi="Times New Roman" w:cs="Times New Roman"/>
          <w:szCs w:val="20"/>
          <w:lang w:val="en-GB"/>
        </w:rPr>
        <w:t xml:space="preserve"> </w:t>
      </w:r>
      <w:r w:rsidR="00E359D7" w:rsidRPr="00AB6200">
        <w:rPr>
          <w:rFonts w:ascii="Times New Roman" w:hAnsi="Times New Roman" w:cs="Times New Roman"/>
          <w:szCs w:val="20"/>
          <w:lang w:val="en-GB"/>
        </w:rPr>
        <w:t>the</w:t>
      </w:r>
      <w:r w:rsidR="00B96D97" w:rsidRPr="00AB6200">
        <w:rPr>
          <w:rFonts w:ascii="Times New Roman" w:hAnsi="Times New Roman" w:cs="Times New Roman"/>
          <w:szCs w:val="20"/>
          <w:lang w:val="en-GB"/>
        </w:rPr>
        <w:t xml:space="preserve"> respective</w:t>
      </w:r>
      <w:r w:rsidR="00E359D7" w:rsidRPr="00AB6200">
        <w:rPr>
          <w:rFonts w:ascii="Times New Roman" w:hAnsi="Times New Roman" w:cs="Times New Roman"/>
          <w:szCs w:val="20"/>
          <w:lang w:val="en-GB"/>
        </w:rPr>
        <w:t xml:space="preserve"> timeline</w:t>
      </w:r>
      <w:r w:rsidR="00975235" w:rsidRPr="00AB6200">
        <w:rPr>
          <w:rFonts w:ascii="Times New Roman" w:hAnsi="Times New Roman" w:cs="Times New Roman"/>
          <w:szCs w:val="20"/>
          <w:lang w:val="en-GB"/>
        </w:rPr>
        <w:t>.</w:t>
      </w:r>
    </w:p>
    <w:p w14:paraId="79CAE8E6" w14:textId="77777777" w:rsidR="00AB6200" w:rsidRPr="00AB6200" w:rsidRDefault="00AB6200" w:rsidP="00AB6200">
      <w:pPr>
        <w:pStyle w:val="Kopfzeile"/>
        <w:spacing w:after="120" w:line="276" w:lineRule="auto"/>
        <w:rPr>
          <w:rFonts w:ascii="Times New Roman" w:hAnsi="Times New Roman" w:cs="Times New Roman"/>
          <w:szCs w:val="20"/>
          <w:lang w:val="en-GB"/>
        </w:rPr>
      </w:pPr>
    </w:p>
    <w:p w14:paraId="7168AC80" w14:textId="2BFEAAFF" w:rsidR="00AB6200" w:rsidRDefault="00E359D7" w:rsidP="00E359D7">
      <w:pPr>
        <w:spacing w:after="120" w:line="276" w:lineRule="auto"/>
        <w:rPr>
          <w:rFonts w:ascii="Times New Roman" w:hAnsi="Times New Roman" w:cs="Times New Roman"/>
          <w:lang w:val="en-GB"/>
        </w:rPr>
      </w:pPr>
      <w:r w:rsidRPr="00337ACE">
        <w:rPr>
          <w:rFonts w:ascii="Times New Roman" w:hAnsi="Times New Roman" w:cs="Times New Roman"/>
          <w:b/>
          <w:bCs/>
          <w:lang w:val="en-GB"/>
        </w:rPr>
        <w:t>Proposal:</w:t>
      </w:r>
      <w:r w:rsidRPr="00337ACE">
        <w:rPr>
          <w:rFonts w:ascii="Times New Roman" w:hAnsi="Times New Roman" w:cs="Times New Roman"/>
          <w:b/>
          <w:bCs/>
          <w:lang w:val="en-GB"/>
        </w:rPr>
        <w:tab/>
      </w:r>
      <w:r w:rsidR="00AB6200">
        <w:rPr>
          <w:rFonts w:ascii="Times New Roman" w:hAnsi="Times New Roman" w:cs="Times New Roman"/>
          <w:lang w:val="en-GB"/>
        </w:rPr>
        <w:t>The meeting is invited</w:t>
      </w:r>
    </w:p>
    <w:p w14:paraId="5D0345F3" w14:textId="28DB12F3" w:rsidR="00965CC6" w:rsidRDefault="00AB6200" w:rsidP="00772FA0">
      <w:pPr>
        <w:pStyle w:val="Listenabsatz"/>
        <w:numPr>
          <w:ilvl w:val="0"/>
          <w:numId w:val="8"/>
        </w:numPr>
        <w:spacing w:after="120" w:line="276" w:lineRule="auto"/>
        <w:rPr>
          <w:rFonts w:ascii="Times New Roman" w:hAnsi="Times New Roman" w:cs="Times New Roman"/>
          <w:lang w:val="en-GB"/>
        </w:rPr>
      </w:pPr>
      <w:r>
        <w:rPr>
          <w:rFonts w:ascii="Times New Roman" w:hAnsi="Times New Roman" w:cs="Times New Roman"/>
          <w:b/>
          <w:lang w:val="en-GB"/>
        </w:rPr>
        <w:t xml:space="preserve">To </w:t>
      </w:r>
      <w:r w:rsidR="00E359D7" w:rsidRPr="00AB6200">
        <w:rPr>
          <w:rFonts w:ascii="Times New Roman" w:hAnsi="Times New Roman" w:cs="Times New Roman"/>
          <w:b/>
          <w:lang w:val="en-GB"/>
        </w:rPr>
        <w:t>approve</w:t>
      </w:r>
      <w:r w:rsidR="00E359D7" w:rsidRPr="00AB6200">
        <w:rPr>
          <w:rFonts w:ascii="Times New Roman" w:hAnsi="Times New Roman" w:cs="Times New Roman"/>
          <w:lang w:val="en-GB"/>
        </w:rPr>
        <w:t xml:space="preserve"> the proposed </w:t>
      </w:r>
      <w:r w:rsidR="00BE20F4" w:rsidRPr="00AB6200">
        <w:rPr>
          <w:rFonts w:ascii="Times New Roman" w:hAnsi="Times New Roman" w:cs="Times New Roman"/>
          <w:lang w:val="en-GB"/>
        </w:rPr>
        <w:t>preliminary</w:t>
      </w:r>
      <w:r w:rsidR="00E359D7" w:rsidRPr="00AB6200">
        <w:rPr>
          <w:rFonts w:ascii="Times New Roman" w:hAnsi="Times New Roman" w:cs="Times New Roman"/>
          <w:lang w:val="en-GB"/>
        </w:rPr>
        <w:t xml:space="preserve"> structure as a starting point for the further development of the SIMP</w:t>
      </w:r>
      <w:r w:rsidR="00EA0DB7">
        <w:rPr>
          <w:rFonts w:ascii="Times New Roman" w:hAnsi="Times New Roman" w:cs="Times New Roman"/>
          <w:lang w:val="en-GB"/>
        </w:rPr>
        <w:t>,</w:t>
      </w:r>
    </w:p>
    <w:p w14:paraId="0C5D410E" w14:textId="5AE74941" w:rsidR="00E359D7" w:rsidRPr="00EA0DB7" w:rsidRDefault="00AB6200" w:rsidP="00EA0DB7">
      <w:pPr>
        <w:pStyle w:val="Listenabsatz"/>
        <w:numPr>
          <w:ilvl w:val="0"/>
          <w:numId w:val="8"/>
        </w:numPr>
        <w:spacing w:after="120" w:line="276" w:lineRule="auto"/>
        <w:rPr>
          <w:rFonts w:ascii="Times New Roman" w:hAnsi="Times New Roman" w:cs="Times New Roman"/>
          <w:lang w:val="en-GB"/>
        </w:rPr>
      </w:pPr>
      <w:r w:rsidRPr="00EA0DB7">
        <w:rPr>
          <w:rFonts w:ascii="Times New Roman" w:hAnsi="Times New Roman" w:cs="Times New Roman"/>
          <w:b/>
          <w:lang w:val="en-GB"/>
        </w:rPr>
        <w:t xml:space="preserve">To </w:t>
      </w:r>
      <w:r w:rsidR="00E359D7" w:rsidRPr="00EA0DB7">
        <w:rPr>
          <w:rFonts w:ascii="Times New Roman" w:hAnsi="Times New Roman" w:cs="Times New Roman"/>
          <w:b/>
          <w:lang w:val="en-GB"/>
        </w:rPr>
        <w:t>note</w:t>
      </w:r>
      <w:r w:rsidR="00E359D7" w:rsidRPr="00EA0DB7">
        <w:rPr>
          <w:rFonts w:ascii="Times New Roman" w:hAnsi="Times New Roman" w:cs="Times New Roman"/>
          <w:lang w:val="en-GB"/>
        </w:rPr>
        <w:t xml:space="preserve"> the draft</w:t>
      </w:r>
      <w:r w:rsidR="00DB40D4" w:rsidRPr="00EA0DB7">
        <w:rPr>
          <w:rFonts w:ascii="Times New Roman" w:hAnsi="Times New Roman" w:cs="Times New Roman"/>
          <w:lang w:val="en-GB"/>
        </w:rPr>
        <w:t xml:space="preserve"> general</w:t>
      </w:r>
      <w:r w:rsidR="00E359D7" w:rsidRPr="00EA0DB7">
        <w:rPr>
          <w:rFonts w:ascii="Times New Roman" w:hAnsi="Times New Roman" w:cs="Times New Roman"/>
          <w:lang w:val="en-GB"/>
        </w:rPr>
        <w:t xml:space="preserve"> process and timeline.</w:t>
      </w:r>
    </w:p>
    <w:p w14:paraId="075DF42D" w14:textId="77777777" w:rsidR="00824121" w:rsidRDefault="00824121" w:rsidP="00C555CE">
      <w:pPr>
        <w:rPr>
          <w:rFonts w:ascii="Times New Roman" w:hAnsi="Times New Roman" w:cs="Times New Roman"/>
          <w:b/>
          <w:lang w:val="en-GB"/>
        </w:rPr>
      </w:pPr>
      <w:bookmarkStart w:id="0" w:name="_Toc885824"/>
      <w:bookmarkStart w:id="1" w:name="_Toc886043"/>
      <w:bookmarkStart w:id="2" w:name="_Toc886082"/>
    </w:p>
    <w:p w14:paraId="4EE130EF" w14:textId="6BC7B422" w:rsidR="004233E4" w:rsidRDefault="004233E4" w:rsidP="00824121">
      <w:pPr>
        <w:spacing w:after="80"/>
        <w:rPr>
          <w:rFonts w:ascii="Times New Roman" w:hAnsi="Times New Roman" w:cs="Times New Roman"/>
          <w:b/>
          <w:lang w:val="en-GB"/>
        </w:rPr>
      </w:pPr>
      <w:r>
        <w:rPr>
          <w:rFonts w:ascii="Times New Roman" w:hAnsi="Times New Roman" w:cs="Times New Roman"/>
          <w:b/>
          <w:lang w:val="en-GB"/>
        </w:rPr>
        <w:lastRenderedPageBreak/>
        <w:t>Summary of the outcome of the WH workshop</w:t>
      </w:r>
    </w:p>
    <w:p w14:paraId="06C2A7A1" w14:textId="76E3D2BF" w:rsidR="00824121" w:rsidRDefault="003732BD" w:rsidP="00824121">
      <w:pPr>
        <w:spacing w:after="80"/>
        <w:rPr>
          <w:rFonts w:ascii="Times New Roman" w:hAnsi="Times New Roman" w:cs="Times New Roman"/>
          <w:lang w:val="en-GB"/>
        </w:rPr>
      </w:pPr>
      <w:r w:rsidRPr="003732BD">
        <w:rPr>
          <w:rFonts w:ascii="Times New Roman" w:hAnsi="Times New Roman" w:cs="Times New Roman"/>
          <w:lang w:val="en-GB"/>
        </w:rPr>
        <w:t xml:space="preserve">The summary of the statements for a successful SIMP and the preliminary structure, the draft process and timeline were the result of a collaborative work among the TG-WH members. Attention is drawn to that during the workshop as well as during the consultation process, input has underpinned that the “backbone” of the SIMP </w:t>
      </w:r>
      <w:r w:rsidR="00D032F7" w:rsidRPr="00D032F7">
        <w:rPr>
          <w:rFonts w:ascii="Times New Roman" w:hAnsi="Times New Roman" w:cs="Times New Roman"/>
          <w:lang w:val="en-GB"/>
        </w:rPr>
        <w:t xml:space="preserve">is the Wadden Sea Plan which is complemented and implemented by </w:t>
      </w:r>
      <w:r w:rsidRPr="003732BD">
        <w:rPr>
          <w:rFonts w:ascii="Times New Roman" w:hAnsi="Times New Roman" w:cs="Times New Roman"/>
          <w:lang w:val="en-GB"/>
        </w:rPr>
        <w:t>the national management plans</w:t>
      </w:r>
      <w:r w:rsidR="00CA2801">
        <w:rPr>
          <w:rFonts w:ascii="Times New Roman" w:hAnsi="Times New Roman" w:cs="Times New Roman"/>
          <w:lang w:val="en-GB"/>
        </w:rPr>
        <w:t>,</w:t>
      </w:r>
      <w:r w:rsidR="00CA2801" w:rsidRPr="00CA2801">
        <w:rPr>
          <w:rFonts w:ascii="Times New Roman" w:hAnsi="Times New Roman" w:cs="Times New Roman"/>
          <w:lang w:val="en-GB"/>
        </w:rPr>
        <w:t xml:space="preserve"> regulations and other instruments</w:t>
      </w:r>
      <w:r w:rsidRPr="003732BD">
        <w:rPr>
          <w:rFonts w:ascii="Times New Roman" w:hAnsi="Times New Roman" w:cs="Times New Roman"/>
          <w:lang w:val="en-GB"/>
        </w:rPr>
        <w:t xml:space="preserve">. </w:t>
      </w:r>
      <w:r w:rsidR="00D7430B">
        <w:rPr>
          <w:rFonts w:ascii="Times New Roman" w:hAnsi="Times New Roman" w:cs="Times New Roman"/>
          <w:lang w:val="en-GB"/>
        </w:rPr>
        <w:t>The SIMP is supposed to deliver a better connect and add value to the different elements.</w:t>
      </w:r>
    </w:p>
    <w:p w14:paraId="20C9D76A" w14:textId="5EC64330" w:rsidR="00AB6200" w:rsidRDefault="00177C20" w:rsidP="00824121">
      <w:pPr>
        <w:spacing w:after="80"/>
        <w:rPr>
          <w:rFonts w:ascii="Times New Roman" w:hAnsi="Times New Roman" w:cs="Times New Roman"/>
          <w:lang w:val="en-GB"/>
        </w:rPr>
      </w:pPr>
      <w:r w:rsidRPr="00414687">
        <w:rPr>
          <w:rFonts w:ascii="Times New Roman" w:hAnsi="Times New Roman" w:cs="Times New Roman"/>
          <w:lang w:val="en-GB"/>
        </w:rPr>
        <w:t xml:space="preserve">Additionally, </w:t>
      </w:r>
      <w:r w:rsidR="00D7430B">
        <w:rPr>
          <w:rFonts w:ascii="Times New Roman" w:hAnsi="Times New Roman" w:cs="Times New Roman"/>
          <w:lang w:val="en-GB"/>
        </w:rPr>
        <w:t>the exercise incorporated input</w:t>
      </w:r>
      <w:r w:rsidRPr="00414687">
        <w:rPr>
          <w:rFonts w:ascii="Times New Roman" w:hAnsi="Times New Roman" w:cs="Times New Roman"/>
          <w:lang w:val="en-GB"/>
        </w:rPr>
        <w:t xml:space="preserve"> of conversations </w:t>
      </w:r>
      <w:r w:rsidR="00821AFB" w:rsidRPr="00414687">
        <w:rPr>
          <w:rFonts w:ascii="Times New Roman" w:hAnsi="Times New Roman" w:cs="Times New Roman"/>
          <w:lang w:val="en-GB"/>
        </w:rPr>
        <w:t xml:space="preserve">between November 2018 and January 2019 </w:t>
      </w:r>
      <w:r w:rsidRPr="00414687">
        <w:rPr>
          <w:rFonts w:ascii="Times New Roman" w:hAnsi="Times New Roman" w:cs="Times New Roman"/>
          <w:lang w:val="en-GB"/>
        </w:rPr>
        <w:t xml:space="preserve">with members of: </w:t>
      </w:r>
      <w:proofErr w:type="spellStart"/>
      <w:r w:rsidRPr="00414687">
        <w:rPr>
          <w:rFonts w:ascii="Times New Roman" w:hAnsi="Times New Roman" w:cs="Times New Roman"/>
          <w:lang w:val="en-GB"/>
        </w:rPr>
        <w:t>Coalitie</w:t>
      </w:r>
      <w:proofErr w:type="spellEnd"/>
      <w:r w:rsidRPr="00414687">
        <w:rPr>
          <w:rFonts w:ascii="Times New Roman" w:hAnsi="Times New Roman" w:cs="Times New Roman"/>
          <w:lang w:val="en-GB"/>
        </w:rPr>
        <w:t xml:space="preserve"> Wadden </w:t>
      </w:r>
      <w:proofErr w:type="spellStart"/>
      <w:r w:rsidRPr="00414687">
        <w:rPr>
          <w:rFonts w:ascii="Times New Roman" w:hAnsi="Times New Roman" w:cs="Times New Roman"/>
          <w:lang w:val="en-GB"/>
        </w:rPr>
        <w:t>Natuurlijk</w:t>
      </w:r>
      <w:proofErr w:type="spellEnd"/>
      <w:r w:rsidRPr="00414687">
        <w:rPr>
          <w:rFonts w:ascii="Times New Roman" w:hAnsi="Times New Roman" w:cs="Times New Roman"/>
          <w:lang w:val="en-GB"/>
        </w:rPr>
        <w:t xml:space="preserve">, CWSS, Danish Environment Protection Agency, Esbjerg </w:t>
      </w:r>
      <w:proofErr w:type="spellStart"/>
      <w:r w:rsidRPr="00414687">
        <w:rPr>
          <w:rFonts w:ascii="Times New Roman" w:hAnsi="Times New Roman" w:cs="Times New Roman"/>
          <w:lang w:val="en-GB"/>
        </w:rPr>
        <w:t>Kommune</w:t>
      </w:r>
      <w:proofErr w:type="spellEnd"/>
      <w:r w:rsidRPr="00414687">
        <w:rPr>
          <w:rFonts w:ascii="Times New Roman" w:hAnsi="Times New Roman" w:cs="Times New Roman"/>
          <w:lang w:val="en-GB"/>
        </w:rPr>
        <w:t xml:space="preserve">, Federal Ministry for the Environment, Nature Conservation, Building and Nuclear Safety in Germany, Ministry for Environment, Energy and Climate Protection of Lower Saxony, Ministry of Environment and Energy of the Free and Hanseatic City of Hamburg, Ministry of Energy, Agriculture, the Environment, Nature and Digitalization Schleswig-Holstein, Ministry of Agriculture, Nature and Food Quality of the Netherlands, Ministry of Infrastructure and Water Management of the Netherlands, </w:t>
      </w:r>
      <w:proofErr w:type="spellStart"/>
      <w:r w:rsidRPr="00414687">
        <w:rPr>
          <w:rFonts w:ascii="Times New Roman" w:hAnsi="Times New Roman" w:cs="Times New Roman"/>
          <w:lang w:val="en-GB"/>
        </w:rPr>
        <w:t>Nationalpark</w:t>
      </w:r>
      <w:proofErr w:type="spellEnd"/>
      <w:r w:rsidRPr="00414687">
        <w:rPr>
          <w:rFonts w:ascii="Times New Roman" w:hAnsi="Times New Roman" w:cs="Times New Roman"/>
          <w:lang w:val="en-GB"/>
        </w:rPr>
        <w:t xml:space="preserve"> </w:t>
      </w:r>
      <w:proofErr w:type="spellStart"/>
      <w:r w:rsidRPr="00414687">
        <w:rPr>
          <w:rFonts w:ascii="Times New Roman" w:hAnsi="Times New Roman" w:cs="Times New Roman"/>
          <w:lang w:val="en-GB"/>
        </w:rPr>
        <w:t>Vadehavet</w:t>
      </w:r>
      <w:proofErr w:type="spellEnd"/>
      <w:r w:rsidRPr="00414687">
        <w:rPr>
          <w:rFonts w:ascii="Times New Roman" w:hAnsi="Times New Roman" w:cs="Times New Roman"/>
          <w:lang w:val="en-GB"/>
        </w:rPr>
        <w:t xml:space="preserve">, </w:t>
      </w:r>
      <w:proofErr w:type="spellStart"/>
      <w:r w:rsidRPr="00414687">
        <w:rPr>
          <w:rFonts w:ascii="Times New Roman" w:hAnsi="Times New Roman" w:cs="Times New Roman"/>
          <w:lang w:val="en-GB"/>
        </w:rPr>
        <w:t>Staatsbosbeheer</w:t>
      </w:r>
      <w:proofErr w:type="spellEnd"/>
      <w:r w:rsidRPr="00414687">
        <w:rPr>
          <w:rFonts w:ascii="Times New Roman" w:hAnsi="Times New Roman" w:cs="Times New Roman"/>
          <w:lang w:val="en-GB"/>
        </w:rPr>
        <w:t>, Wadden Sea National Park of Lower Saxony, Hamburg and Schleswig-Holstein, and WWF – Wadden Sea Office.</w:t>
      </w:r>
      <w:r w:rsidR="00821AFB" w:rsidRPr="00414687">
        <w:rPr>
          <w:rFonts w:ascii="Times New Roman" w:hAnsi="Times New Roman" w:cs="Times New Roman"/>
          <w:lang w:val="en-GB"/>
        </w:rPr>
        <w:t xml:space="preserve"> WWF also provided TG-WH with </w:t>
      </w:r>
      <w:r w:rsidR="00D7430B">
        <w:rPr>
          <w:rFonts w:ascii="Times New Roman" w:hAnsi="Times New Roman" w:cs="Times New Roman"/>
          <w:lang w:val="en-GB"/>
        </w:rPr>
        <w:t>wr</w:t>
      </w:r>
      <w:bookmarkStart w:id="3" w:name="_GoBack"/>
      <w:bookmarkEnd w:id="3"/>
      <w:r w:rsidR="00D7430B">
        <w:rPr>
          <w:rFonts w:ascii="Times New Roman" w:hAnsi="Times New Roman" w:cs="Times New Roman"/>
          <w:lang w:val="en-GB"/>
        </w:rPr>
        <w:t xml:space="preserve">itten </w:t>
      </w:r>
      <w:r w:rsidR="00AB6200" w:rsidRPr="00414687">
        <w:rPr>
          <w:rFonts w:ascii="Times New Roman" w:hAnsi="Times New Roman" w:cs="Times New Roman"/>
          <w:lang w:val="en-GB"/>
        </w:rPr>
        <w:t>input on the development of the SIMP which has been considered in the</w:t>
      </w:r>
      <w:r w:rsidR="00821AFB" w:rsidRPr="00414687">
        <w:rPr>
          <w:rFonts w:ascii="Times New Roman" w:hAnsi="Times New Roman" w:cs="Times New Roman"/>
          <w:lang w:val="en-GB"/>
        </w:rPr>
        <w:t xml:space="preserve"> workshop</w:t>
      </w:r>
      <w:r w:rsidR="00AB6200" w:rsidRPr="00414687">
        <w:rPr>
          <w:rFonts w:ascii="Times New Roman" w:hAnsi="Times New Roman" w:cs="Times New Roman"/>
          <w:lang w:val="en-GB"/>
        </w:rPr>
        <w:t xml:space="preserve"> discussion</w:t>
      </w:r>
      <w:r w:rsidR="00172B04" w:rsidRPr="00414687">
        <w:rPr>
          <w:rFonts w:ascii="Times New Roman" w:hAnsi="Times New Roman" w:cs="Times New Roman"/>
          <w:lang w:val="en-GB"/>
        </w:rPr>
        <w:t>.</w:t>
      </w:r>
    </w:p>
    <w:p w14:paraId="7A59B720" w14:textId="77777777" w:rsidR="00AB6200" w:rsidRPr="00414687" w:rsidRDefault="00AB6200" w:rsidP="00824121">
      <w:pPr>
        <w:spacing w:after="80"/>
        <w:rPr>
          <w:rFonts w:ascii="Times New Roman" w:hAnsi="Times New Roman" w:cs="Times New Roman"/>
          <w:lang w:val="en-GB"/>
        </w:rPr>
      </w:pPr>
    </w:p>
    <w:p w14:paraId="1564653F" w14:textId="00F9B7C9" w:rsidR="004233E4" w:rsidRPr="004233E4" w:rsidRDefault="00772FA0" w:rsidP="00824121">
      <w:pPr>
        <w:pStyle w:val="Kopfzeile"/>
        <w:spacing w:after="80" w:line="276" w:lineRule="auto"/>
        <w:rPr>
          <w:rFonts w:ascii="Times New Roman" w:hAnsi="Times New Roman" w:cs="Times New Roman"/>
          <w:b/>
          <w:szCs w:val="20"/>
          <w:lang w:val="en-GB"/>
        </w:rPr>
      </w:pPr>
      <w:r>
        <w:rPr>
          <w:rFonts w:ascii="Times New Roman" w:hAnsi="Times New Roman" w:cs="Times New Roman"/>
          <w:b/>
          <w:szCs w:val="20"/>
          <w:lang w:val="en-GB"/>
        </w:rPr>
        <w:t xml:space="preserve">1. </w:t>
      </w:r>
      <w:r w:rsidR="004233E4" w:rsidRPr="004233E4">
        <w:rPr>
          <w:rFonts w:ascii="Times New Roman" w:hAnsi="Times New Roman" w:cs="Times New Roman"/>
          <w:b/>
          <w:szCs w:val="20"/>
          <w:lang w:val="en-GB"/>
        </w:rPr>
        <w:t>Summary of the statements for a s</w:t>
      </w:r>
      <w:r w:rsidR="004233E4">
        <w:rPr>
          <w:rFonts w:ascii="Times New Roman" w:hAnsi="Times New Roman" w:cs="Times New Roman"/>
          <w:b/>
          <w:szCs w:val="20"/>
          <w:lang w:val="en-GB"/>
        </w:rPr>
        <w:t>uccessful SIMP</w:t>
      </w:r>
    </w:p>
    <w:p w14:paraId="29E68FAC" w14:textId="7C2DA2F0" w:rsidR="004233E4" w:rsidRPr="004233E4" w:rsidRDefault="00772FA0" w:rsidP="00824121">
      <w:pPr>
        <w:pStyle w:val="Kopfzeile"/>
        <w:spacing w:after="80" w:line="276" w:lineRule="auto"/>
        <w:rPr>
          <w:rFonts w:ascii="Times New Roman" w:hAnsi="Times New Roman" w:cs="Times New Roman"/>
          <w:szCs w:val="20"/>
          <w:lang w:val="en-GB"/>
        </w:rPr>
      </w:pPr>
      <w:r>
        <w:rPr>
          <w:rFonts w:ascii="Times New Roman" w:hAnsi="Times New Roman" w:cs="Times New Roman"/>
          <w:szCs w:val="20"/>
          <w:lang w:val="en-GB"/>
        </w:rPr>
        <w:t>The</w:t>
      </w:r>
      <w:r w:rsidR="004233E4" w:rsidRPr="004233E4">
        <w:rPr>
          <w:rFonts w:ascii="Times New Roman" w:hAnsi="Times New Roman" w:cs="Times New Roman"/>
          <w:szCs w:val="20"/>
          <w:lang w:val="en-GB"/>
        </w:rPr>
        <w:t xml:space="preserve"> statements for a successful SIMP </w:t>
      </w:r>
      <w:r>
        <w:rPr>
          <w:rFonts w:ascii="Times New Roman" w:hAnsi="Times New Roman" w:cs="Times New Roman"/>
          <w:szCs w:val="20"/>
          <w:lang w:val="en-GB"/>
        </w:rPr>
        <w:t xml:space="preserve">(section 1) </w:t>
      </w:r>
      <w:r w:rsidR="004233E4" w:rsidRPr="004233E4">
        <w:rPr>
          <w:rFonts w:ascii="Times New Roman" w:hAnsi="Times New Roman" w:cs="Times New Roman"/>
          <w:szCs w:val="20"/>
          <w:lang w:val="en-GB"/>
        </w:rPr>
        <w:t>are useful to evaluate, at this stage as well as in the future, if the SIMP structure, the process of development and the content are covering expectations.</w:t>
      </w:r>
      <w:r w:rsidR="00965CC6">
        <w:rPr>
          <w:rFonts w:ascii="Times New Roman" w:hAnsi="Times New Roman" w:cs="Times New Roman"/>
          <w:szCs w:val="20"/>
          <w:lang w:val="en-GB"/>
        </w:rPr>
        <w:t xml:space="preserve"> It must be noted, that it is proposed to let relevant parts of the 17 UN sustainable development goals be incorporated into the SIMP, with </w:t>
      </w:r>
      <w:r w:rsidR="00ED6452">
        <w:rPr>
          <w:rFonts w:ascii="Times New Roman" w:hAnsi="Times New Roman" w:cs="Times New Roman"/>
          <w:szCs w:val="20"/>
          <w:lang w:val="en-GB"/>
        </w:rPr>
        <w:t>full consideration to</w:t>
      </w:r>
      <w:r w:rsidR="00965CC6">
        <w:rPr>
          <w:rFonts w:ascii="Times New Roman" w:hAnsi="Times New Roman" w:cs="Times New Roman"/>
          <w:szCs w:val="20"/>
          <w:lang w:val="en-GB"/>
        </w:rPr>
        <w:t xml:space="preserve"> according national strategies</w:t>
      </w:r>
      <w:r w:rsidR="003732BD">
        <w:rPr>
          <w:rFonts w:ascii="Times New Roman" w:hAnsi="Times New Roman" w:cs="Times New Roman"/>
          <w:szCs w:val="20"/>
          <w:lang w:val="en-GB"/>
        </w:rPr>
        <w:t>.</w:t>
      </w:r>
    </w:p>
    <w:p w14:paraId="0C24B79E" w14:textId="45FD4CDD" w:rsidR="004233E4" w:rsidRPr="004233E4" w:rsidRDefault="000B3CBD" w:rsidP="00824121">
      <w:pPr>
        <w:pStyle w:val="Kopfzeile"/>
        <w:spacing w:after="80" w:line="276" w:lineRule="auto"/>
        <w:rPr>
          <w:rFonts w:ascii="Times New Roman" w:hAnsi="Times New Roman" w:cs="Times New Roman"/>
          <w:b/>
          <w:szCs w:val="20"/>
          <w:lang w:val="en-GB"/>
        </w:rPr>
      </w:pPr>
      <w:r>
        <w:rPr>
          <w:rFonts w:ascii="Times New Roman" w:hAnsi="Times New Roman" w:cs="Times New Roman"/>
          <w:b/>
          <w:szCs w:val="20"/>
          <w:lang w:val="en-GB"/>
        </w:rPr>
        <w:t>2</w:t>
      </w:r>
      <w:r w:rsidR="00772FA0">
        <w:rPr>
          <w:rFonts w:ascii="Times New Roman" w:hAnsi="Times New Roman" w:cs="Times New Roman"/>
          <w:b/>
          <w:szCs w:val="20"/>
          <w:lang w:val="en-GB"/>
        </w:rPr>
        <w:t xml:space="preserve">. </w:t>
      </w:r>
      <w:r w:rsidR="004233E4" w:rsidRPr="004233E4">
        <w:rPr>
          <w:rFonts w:ascii="Times New Roman" w:hAnsi="Times New Roman" w:cs="Times New Roman"/>
          <w:b/>
          <w:szCs w:val="20"/>
          <w:lang w:val="en-GB"/>
        </w:rPr>
        <w:t>Preliminary structure of the SIMP</w:t>
      </w:r>
    </w:p>
    <w:p w14:paraId="45AE5A1F" w14:textId="03E2A909" w:rsidR="004233E4" w:rsidRDefault="004233E4" w:rsidP="00824121">
      <w:pPr>
        <w:pStyle w:val="Kopfzeile"/>
        <w:spacing w:after="80" w:line="276" w:lineRule="auto"/>
        <w:rPr>
          <w:rFonts w:ascii="Times New Roman" w:hAnsi="Times New Roman" w:cs="Times New Roman"/>
          <w:szCs w:val="20"/>
          <w:lang w:val="en-GB"/>
        </w:rPr>
      </w:pPr>
      <w:r w:rsidRPr="004233E4">
        <w:rPr>
          <w:rFonts w:ascii="Times New Roman" w:hAnsi="Times New Roman" w:cs="Times New Roman"/>
          <w:szCs w:val="20"/>
          <w:lang w:val="en-GB"/>
        </w:rPr>
        <w:t xml:space="preserve">The preliminary structure presented </w:t>
      </w:r>
      <w:r>
        <w:rPr>
          <w:rFonts w:ascii="Times New Roman" w:hAnsi="Times New Roman" w:cs="Times New Roman"/>
          <w:szCs w:val="20"/>
          <w:lang w:val="en-GB"/>
        </w:rPr>
        <w:t xml:space="preserve">in section </w:t>
      </w:r>
      <w:r w:rsidR="003732BD">
        <w:rPr>
          <w:rFonts w:ascii="Times New Roman" w:hAnsi="Times New Roman" w:cs="Times New Roman"/>
          <w:szCs w:val="20"/>
          <w:lang w:val="en-GB"/>
        </w:rPr>
        <w:t>2</w:t>
      </w:r>
      <w:r w:rsidRPr="004233E4">
        <w:rPr>
          <w:rFonts w:ascii="Times New Roman" w:hAnsi="Times New Roman" w:cs="Times New Roman"/>
          <w:szCs w:val="20"/>
          <w:lang w:val="en-GB"/>
        </w:rPr>
        <w:t xml:space="preserve"> is a starting point for the f</w:t>
      </w:r>
      <w:r>
        <w:rPr>
          <w:rFonts w:ascii="Times New Roman" w:hAnsi="Times New Roman" w:cs="Times New Roman"/>
          <w:szCs w:val="20"/>
          <w:lang w:val="en-GB"/>
        </w:rPr>
        <w:t xml:space="preserve">urther development of the SIMP (according to the </w:t>
      </w:r>
      <w:r w:rsidRPr="004233E4">
        <w:rPr>
          <w:rFonts w:ascii="Times New Roman" w:hAnsi="Times New Roman" w:cs="Times New Roman"/>
          <w:szCs w:val="20"/>
          <w:lang w:val="en-GB"/>
        </w:rPr>
        <w:t>Leeuwarden Declaration</w:t>
      </w:r>
      <w:r>
        <w:rPr>
          <w:rFonts w:ascii="Times New Roman" w:hAnsi="Times New Roman" w:cs="Times New Roman"/>
          <w:szCs w:val="20"/>
          <w:lang w:val="en-GB"/>
        </w:rPr>
        <w:t>)</w:t>
      </w:r>
      <w:r w:rsidRPr="004233E4">
        <w:rPr>
          <w:rFonts w:ascii="Times New Roman" w:hAnsi="Times New Roman" w:cs="Times New Roman"/>
          <w:szCs w:val="20"/>
          <w:lang w:val="en-GB"/>
        </w:rPr>
        <w:t xml:space="preserve">. The order of the headings, contents and priorities may be adapted during the process. A flexible approach is envisaged </w:t>
      </w:r>
      <w:r>
        <w:rPr>
          <w:rFonts w:ascii="Times New Roman" w:hAnsi="Times New Roman" w:cs="Times New Roman"/>
          <w:szCs w:val="20"/>
          <w:lang w:val="en-GB"/>
        </w:rPr>
        <w:t>for the development of the SIMP.</w:t>
      </w:r>
      <w:r w:rsidRPr="004233E4">
        <w:rPr>
          <w:rFonts w:ascii="Times New Roman" w:hAnsi="Times New Roman" w:cs="Times New Roman"/>
          <w:szCs w:val="20"/>
          <w:lang w:val="en-GB"/>
        </w:rPr>
        <w:t xml:space="preserve"> During the workshop, the TG-WH compared the resulting preliminary structure to the Operational Guidelines for the Implementation of the World Heritage Convention para. 111</w:t>
      </w:r>
      <w:r w:rsidRPr="006B2897">
        <w:rPr>
          <w:szCs w:val="20"/>
          <w:vertAlign w:val="superscript"/>
        </w:rPr>
        <w:footnoteReference w:id="1"/>
      </w:r>
      <w:r w:rsidRPr="004233E4">
        <w:rPr>
          <w:rFonts w:ascii="Times New Roman" w:hAnsi="Times New Roman" w:cs="Times New Roman"/>
          <w:szCs w:val="20"/>
          <w:lang w:val="en-GB"/>
        </w:rPr>
        <w:t>, to ensure that all suggested elements of an effective management system were included.</w:t>
      </w:r>
    </w:p>
    <w:p w14:paraId="28AC322F" w14:textId="76BC7F5B" w:rsidR="000B3CBD" w:rsidRPr="004233E4" w:rsidRDefault="000B3CBD" w:rsidP="00824121">
      <w:pPr>
        <w:pStyle w:val="Kopfzeile"/>
        <w:spacing w:after="80" w:line="276" w:lineRule="auto"/>
        <w:rPr>
          <w:rFonts w:ascii="Times New Roman" w:hAnsi="Times New Roman" w:cs="Times New Roman"/>
          <w:b/>
          <w:szCs w:val="20"/>
          <w:lang w:val="en-GB"/>
        </w:rPr>
      </w:pPr>
      <w:r>
        <w:rPr>
          <w:rFonts w:ascii="Times New Roman" w:hAnsi="Times New Roman" w:cs="Times New Roman"/>
          <w:b/>
          <w:szCs w:val="20"/>
          <w:lang w:val="en-GB"/>
        </w:rPr>
        <w:t xml:space="preserve">3. </w:t>
      </w:r>
      <w:r w:rsidRPr="004233E4">
        <w:rPr>
          <w:rFonts w:ascii="Times New Roman" w:hAnsi="Times New Roman" w:cs="Times New Roman"/>
          <w:b/>
          <w:szCs w:val="20"/>
          <w:lang w:val="en-GB"/>
        </w:rPr>
        <w:t>General process for developing the SIMP</w:t>
      </w:r>
    </w:p>
    <w:p w14:paraId="710DEB18" w14:textId="6612D977" w:rsidR="000B3CBD" w:rsidRPr="004233E4" w:rsidRDefault="000B3CBD" w:rsidP="00824121">
      <w:pPr>
        <w:pStyle w:val="Kopfzeile"/>
        <w:spacing w:after="80" w:line="276" w:lineRule="auto"/>
        <w:rPr>
          <w:rFonts w:ascii="Times New Roman" w:hAnsi="Times New Roman" w:cs="Times New Roman"/>
          <w:szCs w:val="20"/>
          <w:lang w:val="en-GB"/>
        </w:rPr>
      </w:pPr>
      <w:r w:rsidRPr="004233E4">
        <w:rPr>
          <w:rFonts w:ascii="Times New Roman" w:hAnsi="Times New Roman" w:cs="Times New Roman"/>
          <w:szCs w:val="20"/>
          <w:lang w:val="en-GB"/>
        </w:rPr>
        <w:t xml:space="preserve">The draft general process presented </w:t>
      </w:r>
      <w:r w:rsidR="003732BD">
        <w:rPr>
          <w:rFonts w:ascii="Times New Roman" w:hAnsi="Times New Roman" w:cs="Times New Roman"/>
          <w:szCs w:val="20"/>
          <w:lang w:val="en-GB"/>
        </w:rPr>
        <w:t xml:space="preserve">in </w:t>
      </w:r>
      <w:r>
        <w:rPr>
          <w:rFonts w:ascii="Times New Roman" w:hAnsi="Times New Roman" w:cs="Times New Roman"/>
          <w:szCs w:val="20"/>
          <w:lang w:val="en-GB"/>
        </w:rPr>
        <w:t xml:space="preserve">section </w:t>
      </w:r>
      <w:r w:rsidR="003732BD">
        <w:rPr>
          <w:rFonts w:ascii="Times New Roman" w:hAnsi="Times New Roman" w:cs="Times New Roman"/>
          <w:szCs w:val="20"/>
          <w:lang w:val="en-GB"/>
        </w:rPr>
        <w:t>3</w:t>
      </w:r>
      <w:r w:rsidRPr="004233E4">
        <w:rPr>
          <w:rFonts w:ascii="Times New Roman" w:hAnsi="Times New Roman" w:cs="Times New Roman"/>
          <w:szCs w:val="20"/>
          <w:lang w:val="en-GB"/>
        </w:rPr>
        <w:t xml:space="preserve"> captures the five phases identified to develop the content of the SIMP. This draft is the abstraction of a more detailed work of the members of the TG-WH carried on during the workshop. This draft may be further adjusted during the development of the SIMP.</w:t>
      </w:r>
    </w:p>
    <w:p w14:paraId="5D523BA5" w14:textId="41887A82" w:rsidR="004233E4" w:rsidRDefault="00772FA0" w:rsidP="00824121">
      <w:pPr>
        <w:pStyle w:val="Kopfzeile"/>
        <w:spacing w:after="80" w:line="276" w:lineRule="auto"/>
        <w:rPr>
          <w:rFonts w:ascii="Times New Roman" w:hAnsi="Times New Roman" w:cs="Times New Roman"/>
          <w:szCs w:val="20"/>
          <w:lang w:val="en-GB"/>
        </w:rPr>
      </w:pPr>
      <w:r>
        <w:rPr>
          <w:rFonts w:ascii="Times New Roman" w:hAnsi="Times New Roman" w:cs="Times New Roman"/>
          <w:b/>
          <w:szCs w:val="20"/>
          <w:lang w:val="en-GB"/>
        </w:rPr>
        <w:t xml:space="preserve">4. </w:t>
      </w:r>
      <w:r w:rsidR="004233E4" w:rsidRPr="004233E4">
        <w:rPr>
          <w:rFonts w:ascii="Times New Roman" w:hAnsi="Times New Roman" w:cs="Times New Roman"/>
          <w:b/>
          <w:szCs w:val="20"/>
          <w:lang w:val="en-GB"/>
        </w:rPr>
        <w:t>Preliminary timeline</w:t>
      </w:r>
    </w:p>
    <w:p w14:paraId="70508DCE" w14:textId="4051BE6C" w:rsidR="00414687" w:rsidRDefault="0073413C" w:rsidP="00824121">
      <w:pPr>
        <w:pStyle w:val="Kopfzeile"/>
        <w:spacing w:after="80" w:line="276" w:lineRule="auto"/>
        <w:rPr>
          <w:rFonts w:ascii="Times New Roman" w:hAnsi="Times New Roman" w:cs="Times New Roman"/>
          <w:lang w:val="en-GB"/>
        </w:rPr>
      </w:pPr>
      <w:r w:rsidRPr="004233E4">
        <w:rPr>
          <w:rFonts w:ascii="Times New Roman" w:hAnsi="Times New Roman" w:cs="Times New Roman"/>
          <w:szCs w:val="20"/>
          <w:lang w:val="en-GB"/>
        </w:rPr>
        <w:t>The timeline is a reference to achieve the steps required in each phase of the development process. This timeline may be further adjusted during the development of the SIMP.</w:t>
      </w:r>
      <w:r w:rsidR="00414687">
        <w:rPr>
          <w:rFonts w:ascii="Times New Roman" w:hAnsi="Times New Roman" w:cs="Times New Roman"/>
          <w:lang w:val="en-GB"/>
        </w:rPr>
        <w:br w:type="page"/>
      </w:r>
    </w:p>
    <w:p w14:paraId="405FD74F" w14:textId="77777777" w:rsidR="00772FA0" w:rsidRDefault="00772FA0" w:rsidP="007014BF">
      <w:pPr>
        <w:spacing w:after="0"/>
        <w:rPr>
          <w:rFonts w:ascii="Times New Roman" w:hAnsi="Times New Roman" w:cs="Times New Roman"/>
          <w:lang w:val="en-GB"/>
        </w:rPr>
      </w:pPr>
    </w:p>
    <w:p w14:paraId="0D736F45" w14:textId="77777777" w:rsidR="00824121" w:rsidRPr="007014BF" w:rsidRDefault="00824121" w:rsidP="007014BF">
      <w:pPr>
        <w:spacing w:after="0"/>
        <w:rPr>
          <w:rFonts w:ascii="Times New Roman" w:hAnsi="Times New Roman" w:cs="Times New Roman"/>
          <w:lang w:val="en-GB"/>
        </w:rPr>
      </w:pPr>
    </w:p>
    <w:p w14:paraId="6D41C2EF" w14:textId="0DEEA7FE" w:rsidR="006B4128" w:rsidRPr="008C66A7" w:rsidRDefault="006B4128" w:rsidP="00772FA0">
      <w:pPr>
        <w:pStyle w:val="berschrift2"/>
        <w:numPr>
          <w:ilvl w:val="0"/>
          <w:numId w:val="7"/>
        </w:numPr>
        <w:rPr>
          <w:rFonts w:asciiTheme="minorHAnsi" w:hAnsiTheme="minorHAnsi" w:cstheme="minorHAnsi"/>
          <w:b/>
          <w:lang w:val="en-GB"/>
        </w:rPr>
      </w:pPr>
      <w:r w:rsidRPr="008C66A7">
        <w:rPr>
          <w:rFonts w:asciiTheme="minorHAnsi" w:hAnsiTheme="minorHAnsi" w:cstheme="minorHAnsi"/>
          <w:b/>
          <w:lang w:val="en-GB"/>
        </w:rPr>
        <w:t>Summary of the statements for a successful SIMP</w:t>
      </w:r>
    </w:p>
    <w:p w14:paraId="0199FE92" w14:textId="77777777" w:rsidR="00172B04" w:rsidRPr="00172B04" w:rsidRDefault="00172B04" w:rsidP="00172B04">
      <w:pPr>
        <w:rPr>
          <w:lang w:val="en-GB"/>
        </w:rPr>
      </w:pPr>
    </w:p>
    <w:p w14:paraId="5F774731" w14:textId="397F356F" w:rsidR="00C555CE" w:rsidRPr="007014BF" w:rsidRDefault="00C555CE" w:rsidP="00C555CE">
      <w:pPr>
        <w:pStyle w:val="berschrift2"/>
        <w:spacing w:line="240" w:lineRule="auto"/>
        <w:rPr>
          <w:rFonts w:ascii="Times New Roman" w:hAnsi="Times New Roman" w:cs="Times New Roman"/>
          <w:b/>
          <w:color w:val="auto"/>
          <w:sz w:val="22"/>
          <w:szCs w:val="22"/>
          <w:lang w:val="en-GB"/>
        </w:rPr>
      </w:pPr>
      <w:r w:rsidRPr="007014BF">
        <w:rPr>
          <w:rFonts w:ascii="Times New Roman" w:hAnsi="Times New Roman" w:cs="Times New Roman"/>
          <w:b/>
          <w:color w:val="auto"/>
          <w:sz w:val="22"/>
          <w:szCs w:val="22"/>
          <w:lang w:val="en-GB"/>
        </w:rPr>
        <w:t>The “Single Integrated Management Plan would be successful if…”</w:t>
      </w:r>
    </w:p>
    <w:p w14:paraId="5DC768A6" w14:textId="77777777" w:rsidR="00172B04" w:rsidRPr="007014BF" w:rsidRDefault="00172B04" w:rsidP="00C555CE">
      <w:pPr>
        <w:rPr>
          <w:rFonts w:ascii="Times New Roman" w:hAnsi="Times New Roman" w:cs="Times New Roman"/>
          <w:lang w:val="en-GB"/>
        </w:rPr>
      </w:pPr>
    </w:p>
    <w:p w14:paraId="6E5A0B2B" w14:textId="77777777" w:rsidR="00C555CE" w:rsidRPr="007014BF" w:rsidRDefault="00C555CE" w:rsidP="00772FA0">
      <w:pPr>
        <w:pStyle w:val="Listenabsatz"/>
        <w:numPr>
          <w:ilvl w:val="0"/>
          <w:numId w:val="6"/>
        </w:numPr>
        <w:rPr>
          <w:rFonts w:ascii="Times New Roman" w:hAnsi="Times New Roman" w:cs="Times New Roman"/>
          <w:lang w:val="en-GB"/>
        </w:rPr>
      </w:pPr>
      <w:r w:rsidRPr="007014BF">
        <w:rPr>
          <w:rFonts w:ascii="Times New Roman" w:hAnsi="Times New Roman" w:cs="Times New Roman"/>
          <w:lang w:val="en-GB"/>
        </w:rPr>
        <w:t>… all the chapters have a clear link to the OUV, thus enhancing its protection.</w:t>
      </w:r>
    </w:p>
    <w:p w14:paraId="0F6B6E94" w14:textId="77777777" w:rsidR="00C555CE" w:rsidRPr="007014BF" w:rsidRDefault="00C555CE" w:rsidP="00C555CE">
      <w:pPr>
        <w:pStyle w:val="Listenabsatz"/>
        <w:rPr>
          <w:rFonts w:ascii="Times New Roman" w:hAnsi="Times New Roman" w:cs="Times New Roman"/>
          <w:lang w:val="en-GB"/>
        </w:rPr>
      </w:pPr>
    </w:p>
    <w:p w14:paraId="0657C193" w14:textId="5DDE41B0"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provides an overview of the existing plans, strategies and regulations, without adding more work.</w:t>
      </w:r>
    </w:p>
    <w:p w14:paraId="328AEA99" w14:textId="77777777" w:rsidR="00BE20F4" w:rsidRPr="007014BF" w:rsidRDefault="00BE20F4" w:rsidP="00BE20F4">
      <w:pPr>
        <w:spacing w:after="0" w:line="240" w:lineRule="auto"/>
        <w:rPr>
          <w:rFonts w:ascii="Times New Roman" w:hAnsi="Times New Roman" w:cs="Times New Roman"/>
          <w:lang w:val="en-GB"/>
        </w:rPr>
      </w:pPr>
    </w:p>
    <w:p w14:paraId="124B021B" w14:textId="669C8023"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is easy to understand, to communicate and to use.</w:t>
      </w:r>
    </w:p>
    <w:p w14:paraId="1CEC9B54" w14:textId="77777777" w:rsidR="00BE20F4" w:rsidRPr="007014BF" w:rsidRDefault="00BE20F4" w:rsidP="00BE20F4">
      <w:pPr>
        <w:spacing w:after="0" w:line="240" w:lineRule="auto"/>
        <w:rPr>
          <w:rFonts w:ascii="Times New Roman" w:hAnsi="Times New Roman" w:cs="Times New Roman"/>
          <w:lang w:val="en-GB"/>
        </w:rPr>
      </w:pPr>
    </w:p>
    <w:p w14:paraId="28BA85E7" w14:textId="4AF28737"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stakeholders and site managers know and use the SIMP.</w:t>
      </w:r>
    </w:p>
    <w:p w14:paraId="553A2C56" w14:textId="77777777" w:rsidR="00BE20F4" w:rsidRPr="007014BF" w:rsidRDefault="00BE20F4" w:rsidP="00BE20F4">
      <w:pPr>
        <w:spacing w:after="0" w:line="240" w:lineRule="auto"/>
        <w:rPr>
          <w:rFonts w:ascii="Times New Roman" w:hAnsi="Times New Roman" w:cs="Times New Roman"/>
          <w:lang w:val="en-GB"/>
        </w:rPr>
      </w:pPr>
    </w:p>
    <w:p w14:paraId="5CCFF07A" w14:textId="14DAB6B5"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promotes the engagement and integration of stakeholders.</w:t>
      </w:r>
    </w:p>
    <w:p w14:paraId="6C2597F7" w14:textId="77777777" w:rsidR="00BE20F4" w:rsidRPr="007014BF" w:rsidRDefault="00BE20F4" w:rsidP="00BE20F4">
      <w:pPr>
        <w:spacing w:after="0" w:line="240" w:lineRule="auto"/>
        <w:rPr>
          <w:rFonts w:ascii="Times New Roman" w:hAnsi="Times New Roman" w:cs="Times New Roman"/>
          <w:lang w:val="en-GB"/>
        </w:rPr>
      </w:pPr>
    </w:p>
    <w:p w14:paraId="6CC54376" w14:textId="77777777"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gives an added value by leading to more trilateral, concrete, tangible activities and projects.</w:t>
      </w:r>
    </w:p>
    <w:p w14:paraId="66BA0372" w14:textId="77777777" w:rsidR="00BE20F4" w:rsidRPr="007014BF" w:rsidRDefault="00BE20F4" w:rsidP="00BE20F4">
      <w:pPr>
        <w:pStyle w:val="Listenabsatz"/>
        <w:spacing w:after="0" w:line="240" w:lineRule="auto"/>
        <w:rPr>
          <w:rFonts w:ascii="Times New Roman" w:hAnsi="Times New Roman" w:cs="Times New Roman"/>
          <w:lang w:val="en-GB"/>
        </w:rPr>
      </w:pPr>
    </w:p>
    <w:p w14:paraId="092316BE" w14:textId="7943D2F1"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gives an added value by facilitating collaboration, coordination and exchange of information and experience among parties.</w:t>
      </w:r>
    </w:p>
    <w:p w14:paraId="3A005D44" w14:textId="77777777" w:rsidR="00BE20F4" w:rsidRPr="007014BF" w:rsidRDefault="00BE20F4" w:rsidP="00BE20F4">
      <w:pPr>
        <w:spacing w:after="0" w:line="240" w:lineRule="auto"/>
        <w:rPr>
          <w:rFonts w:ascii="Times New Roman" w:hAnsi="Times New Roman" w:cs="Times New Roman"/>
          <w:lang w:val="en-GB"/>
        </w:rPr>
      </w:pPr>
    </w:p>
    <w:p w14:paraId="367EC970" w14:textId="77777777" w:rsidR="00BE20F4" w:rsidRPr="007014BF" w:rsidRDefault="00BE20F4"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…it enhances the visibility of the TWSC and is regarded as an important tool for the WSWH management.</w:t>
      </w:r>
    </w:p>
    <w:p w14:paraId="2961261F" w14:textId="77777777" w:rsidR="00BE20F4" w:rsidRPr="007014BF" w:rsidRDefault="00BE20F4" w:rsidP="00BE20F4">
      <w:pPr>
        <w:pStyle w:val="Listenabsatz"/>
        <w:spacing w:after="0" w:line="240" w:lineRule="auto"/>
        <w:rPr>
          <w:rFonts w:ascii="Times New Roman" w:hAnsi="Times New Roman" w:cs="Times New Roman"/>
          <w:lang w:val="en-GB"/>
        </w:rPr>
      </w:pPr>
    </w:p>
    <w:p w14:paraId="277DE448" w14:textId="77777777" w:rsidR="00C555CE" w:rsidRPr="007014BF" w:rsidRDefault="00C555CE"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incorporates the UN Sustainable Development Goals and other global initiatives.</w:t>
      </w:r>
    </w:p>
    <w:p w14:paraId="169346BE" w14:textId="77777777" w:rsidR="00C555CE" w:rsidRPr="007014BF" w:rsidRDefault="00C555CE" w:rsidP="00BE20F4">
      <w:pPr>
        <w:pStyle w:val="Listenabsatz"/>
        <w:spacing w:after="0" w:line="240" w:lineRule="auto"/>
        <w:rPr>
          <w:rFonts w:ascii="Times New Roman" w:hAnsi="Times New Roman" w:cs="Times New Roman"/>
          <w:lang w:val="en-GB"/>
        </w:rPr>
      </w:pPr>
    </w:p>
    <w:p w14:paraId="2B0D9422" w14:textId="77777777" w:rsidR="00C555CE" w:rsidRPr="007014BF" w:rsidRDefault="00C555CE" w:rsidP="00772FA0">
      <w:pPr>
        <w:pStyle w:val="Listenabsatz"/>
        <w:numPr>
          <w:ilvl w:val="0"/>
          <w:numId w:val="6"/>
        </w:numPr>
        <w:spacing w:after="0" w:line="240" w:lineRule="auto"/>
        <w:rPr>
          <w:rFonts w:ascii="Times New Roman" w:hAnsi="Times New Roman" w:cs="Times New Roman"/>
          <w:lang w:val="en-GB"/>
        </w:rPr>
      </w:pPr>
      <w:r w:rsidRPr="007014BF">
        <w:rPr>
          <w:rFonts w:ascii="Times New Roman" w:hAnsi="Times New Roman" w:cs="Times New Roman"/>
          <w:lang w:val="en-GB"/>
        </w:rPr>
        <w:t>… it fulfils the request of the UNESCO.</w:t>
      </w:r>
    </w:p>
    <w:p w14:paraId="42F89D2A" w14:textId="77777777" w:rsidR="00C555CE" w:rsidRPr="007014BF" w:rsidRDefault="00C555CE" w:rsidP="00BE20F4">
      <w:pPr>
        <w:pStyle w:val="Listenabsatz"/>
        <w:spacing w:after="0" w:line="240" w:lineRule="auto"/>
        <w:rPr>
          <w:rFonts w:ascii="Times New Roman" w:hAnsi="Times New Roman" w:cs="Times New Roman"/>
          <w:lang w:val="en-GB"/>
        </w:rPr>
      </w:pPr>
    </w:p>
    <w:p w14:paraId="0D4E9EDE" w14:textId="77777777" w:rsidR="00C555CE" w:rsidRDefault="00C555CE" w:rsidP="00C555CE">
      <w:pPr>
        <w:pStyle w:val="Listenabsatz"/>
        <w:tabs>
          <w:tab w:val="left" w:pos="7650"/>
        </w:tabs>
        <w:rPr>
          <w:sz w:val="24"/>
          <w:szCs w:val="24"/>
          <w:lang w:val="en-GB"/>
        </w:rPr>
      </w:pPr>
      <w:r>
        <w:rPr>
          <w:sz w:val="24"/>
          <w:szCs w:val="24"/>
          <w:lang w:val="en-GB"/>
        </w:rPr>
        <w:tab/>
      </w:r>
    </w:p>
    <w:p w14:paraId="2F75C675" w14:textId="77777777" w:rsidR="00C555CE" w:rsidRPr="0059503A" w:rsidRDefault="00C555CE" w:rsidP="00C555CE">
      <w:pPr>
        <w:pStyle w:val="Listenabsatz"/>
        <w:rPr>
          <w:rFonts w:cstheme="minorHAnsi"/>
          <w:sz w:val="24"/>
          <w:szCs w:val="24"/>
          <w:lang w:val="en-GB"/>
        </w:rPr>
      </w:pPr>
    </w:p>
    <w:p w14:paraId="6303E0C4" w14:textId="0C934843" w:rsidR="00AB6200" w:rsidRDefault="00AB6200">
      <w:pPr>
        <w:rPr>
          <w:sz w:val="24"/>
          <w:szCs w:val="24"/>
          <w:lang w:val="en-GB"/>
        </w:rPr>
      </w:pPr>
      <w:r>
        <w:rPr>
          <w:sz w:val="24"/>
          <w:szCs w:val="24"/>
          <w:lang w:val="en-GB"/>
        </w:rPr>
        <w:br w:type="page"/>
      </w:r>
    </w:p>
    <w:p w14:paraId="2EBD6DF6" w14:textId="7B6ECBA8" w:rsidR="00E359D7" w:rsidRPr="008C66A7" w:rsidRDefault="00E359D7" w:rsidP="00772FA0">
      <w:pPr>
        <w:pStyle w:val="berschrift2"/>
        <w:numPr>
          <w:ilvl w:val="0"/>
          <w:numId w:val="7"/>
        </w:numPr>
        <w:rPr>
          <w:rFonts w:asciiTheme="minorHAnsi" w:hAnsiTheme="minorHAnsi" w:cstheme="minorHAnsi"/>
          <w:b/>
          <w:szCs w:val="20"/>
          <w:lang w:val="en-GB"/>
        </w:rPr>
      </w:pPr>
      <w:r w:rsidRPr="008C66A7">
        <w:rPr>
          <w:rFonts w:asciiTheme="minorHAnsi" w:hAnsiTheme="minorHAnsi" w:cstheme="minorHAnsi"/>
          <w:b/>
          <w:lang w:val="en-GB"/>
        </w:rPr>
        <w:lastRenderedPageBreak/>
        <w:t>Preliminary structure of the SIMP</w:t>
      </w:r>
      <w:bookmarkEnd w:id="0"/>
      <w:bookmarkEnd w:id="1"/>
      <w:bookmarkEnd w:id="2"/>
    </w:p>
    <w:p w14:paraId="7904B3F7" w14:textId="77777777" w:rsidR="004233E4" w:rsidRPr="007014BF" w:rsidRDefault="004233E4" w:rsidP="00E359D7">
      <w:pPr>
        <w:rPr>
          <w:rFonts w:ascii="Times New Roman" w:hAnsi="Times New Roman" w:cs="Times New Roman"/>
          <w:sz w:val="20"/>
          <w:szCs w:val="20"/>
          <w:lang w:val="en-GB"/>
        </w:rPr>
      </w:pPr>
    </w:p>
    <w:tbl>
      <w:tblPr>
        <w:tblStyle w:val="Tabellenraster"/>
        <w:tblW w:w="0" w:type="auto"/>
        <w:tblLook w:val="04A0" w:firstRow="1" w:lastRow="0" w:firstColumn="1" w:lastColumn="0" w:noHBand="0" w:noVBand="1"/>
      </w:tblPr>
      <w:tblGrid>
        <w:gridCol w:w="9039"/>
      </w:tblGrid>
      <w:tr w:rsidR="00E359D7" w:rsidRPr="007014BF" w14:paraId="13C2FFE5" w14:textId="77777777" w:rsidTr="003E58E4">
        <w:tc>
          <w:tcPr>
            <w:tcW w:w="9039" w:type="dxa"/>
            <w:shd w:val="clear" w:color="auto" w:fill="E7E6E6" w:themeFill="background2"/>
          </w:tcPr>
          <w:p w14:paraId="1FC2EB20"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 xml:space="preserve">The OUV </w:t>
            </w:r>
          </w:p>
        </w:tc>
      </w:tr>
      <w:tr w:rsidR="00E359D7" w:rsidRPr="00D76AF7" w14:paraId="0D5F2D8F" w14:textId="77777777" w:rsidTr="003E58E4">
        <w:tc>
          <w:tcPr>
            <w:tcW w:w="9039" w:type="dxa"/>
          </w:tcPr>
          <w:p w14:paraId="3ADFC2CB" w14:textId="5D5A5762" w:rsidR="00E359D7" w:rsidRPr="007014BF" w:rsidRDefault="00E359D7" w:rsidP="003E58E4">
            <w:pPr>
              <w:pStyle w:val="Listenabsatz"/>
              <w:ind w:left="0"/>
              <w:rPr>
                <w:rFonts w:ascii="Times New Roman" w:hAnsi="Times New Roman" w:cs="Times New Roman"/>
                <w:sz w:val="20"/>
                <w:szCs w:val="20"/>
                <w:lang w:val="en-GB"/>
              </w:rPr>
            </w:pPr>
            <w:r w:rsidRPr="007014BF">
              <w:rPr>
                <w:rFonts w:ascii="Times New Roman" w:hAnsi="Times New Roman" w:cs="Times New Roman"/>
                <w:sz w:val="20"/>
                <w:szCs w:val="20"/>
                <w:lang w:val="en-GB"/>
              </w:rPr>
              <w:t xml:space="preserve">Provides a clear explanation of the concept of OUV (the three pillars: </w:t>
            </w:r>
            <w:r w:rsidR="003E58E4" w:rsidRPr="007014BF">
              <w:rPr>
                <w:rFonts w:ascii="Times New Roman" w:hAnsi="Times New Roman" w:cs="Times New Roman"/>
                <w:sz w:val="20"/>
                <w:szCs w:val="20"/>
                <w:lang w:val="en-GB"/>
              </w:rPr>
              <w:t>World Heritage criteria, protection and management, integrity and authenticity</w:t>
            </w:r>
            <w:r w:rsidRPr="007014BF">
              <w:rPr>
                <w:rFonts w:ascii="Times New Roman" w:hAnsi="Times New Roman" w:cs="Times New Roman"/>
                <w:sz w:val="20"/>
                <w:szCs w:val="20"/>
                <w:lang w:val="en-GB"/>
              </w:rPr>
              <w:t>) in the Wadden</w:t>
            </w:r>
            <w:r w:rsidR="003E58E4" w:rsidRPr="007014BF">
              <w:rPr>
                <w:rFonts w:ascii="Times New Roman" w:hAnsi="Times New Roman" w:cs="Times New Roman"/>
                <w:sz w:val="20"/>
                <w:szCs w:val="20"/>
                <w:lang w:val="en-GB"/>
              </w:rPr>
              <w:t xml:space="preserve"> S</w:t>
            </w:r>
            <w:r w:rsidRPr="007014BF">
              <w:rPr>
                <w:rFonts w:ascii="Times New Roman" w:hAnsi="Times New Roman" w:cs="Times New Roman"/>
                <w:sz w:val="20"/>
                <w:szCs w:val="20"/>
                <w:lang w:val="en-GB"/>
              </w:rPr>
              <w:t>ea WH context</w:t>
            </w:r>
            <w:r w:rsidR="003E58E4" w:rsidRPr="007014BF">
              <w:rPr>
                <w:rFonts w:ascii="Times New Roman" w:hAnsi="Times New Roman" w:cs="Times New Roman"/>
                <w:sz w:val="20"/>
                <w:szCs w:val="20"/>
                <w:lang w:val="en-GB"/>
              </w:rPr>
              <w:t>.</w:t>
            </w:r>
          </w:p>
          <w:p w14:paraId="3C5D93BC" w14:textId="64B275C6" w:rsidR="00E359D7" w:rsidRPr="007014BF" w:rsidRDefault="00E359D7" w:rsidP="003E58E4">
            <w:pPr>
              <w:pStyle w:val="Listenabsatz"/>
              <w:ind w:left="0"/>
              <w:rPr>
                <w:rFonts w:ascii="Times New Roman" w:hAnsi="Times New Roman" w:cs="Times New Roman"/>
                <w:sz w:val="20"/>
                <w:szCs w:val="20"/>
                <w:lang w:val="en-GB"/>
              </w:rPr>
            </w:pPr>
            <w:r w:rsidRPr="007014BF">
              <w:rPr>
                <w:rFonts w:ascii="Times New Roman" w:hAnsi="Times New Roman" w:cs="Times New Roman"/>
                <w:sz w:val="20"/>
                <w:szCs w:val="20"/>
                <w:lang w:val="en-GB"/>
              </w:rPr>
              <w:t xml:space="preserve">Explains why </w:t>
            </w:r>
            <w:r w:rsidR="003E58E4" w:rsidRPr="007014BF">
              <w:rPr>
                <w:rFonts w:ascii="Times New Roman" w:hAnsi="Times New Roman" w:cs="Times New Roman"/>
                <w:sz w:val="20"/>
                <w:szCs w:val="20"/>
                <w:lang w:val="en-GB"/>
              </w:rPr>
              <w:t>we need</w:t>
            </w:r>
            <w:r w:rsidRPr="007014BF">
              <w:rPr>
                <w:rFonts w:ascii="Times New Roman" w:hAnsi="Times New Roman" w:cs="Times New Roman"/>
                <w:sz w:val="20"/>
                <w:szCs w:val="20"/>
                <w:lang w:val="en-GB"/>
              </w:rPr>
              <w:t xml:space="preserve"> a SIMP and what is the added value.</w:t>
            </w:r>
          </w:p>
          <w:p w14:paraId="3540ADFA" w14:textId="5F7C3DD9" w:rsidR="003E58E4" w:rsidRPr="007014BF" w:rsidRDefault="003E58E4" w:rsidP="003E58E4">
            <w:pPr>
              <w:pStyle w:val="Listenabsatz"/>
              <w:ind w:left="0"/>
              <w:rPr>
                <w:rFonts w:ascii="Times New Roman" w:hAnsi="Times New Roman" w:cs="Times New Roman"/>
                <w:sz w:val="20"/>
                <w:szCs w:val="20"/>
                <w:lang w:val="en-GB"/>
              </w:rPr>
            </w:pPr>
          </w:p>
        </w:tc>
      </w:tr>
      <w:tr w:rsidR="003E58E4" w:rsidRPr="00D76AF7" w14:paraId="6E5339A4" w14:textId="77777777" w:rsidTr="003E58E4">
        <w:tc>
          <w:tcPr>
            <w:tcW w:w="9039" w:type="dxa"/>
            <w:shd w:val="clear" w:color="auto" w:fill="E7E6E6" w:themeFill="background2"/>
          </w:tcPr>
          <w:p w14:paraId="0C24796E" w14:textId="21F2BF14" w:rsidR="003E58E4" w:rsidRPr="007014BF" w:rsidRDefault="003E58E4"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The process of developing the SIMP</w:t>
            </w:r>
          </w:p>
        </w:tc>
      </w:tr>
      <w:tr w:rsidR="00E359D7" w:rsidRPr="00D76AF7" w14:paraId="5F605E71" w14:textId="77777777" w:rsidTr="003E58E4">
        <w:tc>
          <w:tcPr>
            <w:tcW w:w="9039" w:type="dxa"/>
          </w:tcPr>
          <w:p w14:paraId="6F2AF112" w14:textId="77777777" w:rsidR="00E359D7" w:rsidRPr="007014BF" w:rsidRDefault="00E359D7" w:rsidP="003E58E4">
            <w:pPr>
              <w:pStyle w:val="Listenabsatz"/>
              <w:ind w:left="0"/>
              <w:rPr>
                <w:rFonts w:ascii="Times New Roman" w:hAnsi="Times New Roman" w:cs="Times New Roman"/>
                <w:sz w:val="20"/>
                <w:szCs w:val="20"/>
                <w:lang w:val="en-GB"/>
              </w:rPr>
            </w:pPr>
            <w:r w:rsidRPr="007014BF">
              <w:rPr>
                <w:rFonts w:ascii="Times New Roman" w:hAnsi="Times New Roman" w:cs="Times New Roman"/>
                <w:sz w:val="20"/>
                <w:szCs w:val="20"/>
                <w:lang w:val="en-GB"/>
              </w:rPr>
              <w:t>Provides a description of the process undertaken, who was involved, how where decisions taken, how and to whom was the SIMP communicated.</w:t>
            </w:r>
          </w:p>
          <w:p w14:paraId="5FB289E1" w14:textId="093C7396" w:rsidR="003E58E4" w:rsidRPr="007014BF" w:rsidRDefault="003E58E4" w:rsidP="003E58E4">
            <w:pPr>
              <w:pStyle w:val="Listenabsatz"/>
              <w:ind w:left="0"/>
              <w:rPr>
                <w:rFonts w:ascii="Times New Roman" w:hAnsi="Times New Roman" w:cs="Times New Roman"/>
                <w:b/>
                <w:sz w:val="20"/>
                <w:szCs w:val="20"/>
                <w:lang w:val="en-GB"/>
              </w:rPr>
            </w:pPr>
          </w:p>
        </w:tc>
      </w:tr>
      <w:tr w:rsidR="00E359D7" w:rsidRPr="007014BF" w14:paraId="0FB1399A" w14:textId="77777777" w:rsidTr="00513224">
        <w:tc>
          <w:tcPr>
            <w:tcW w:w="9039" w:type="dxa"/>
            <w:shd w:val="clear" w:color="auto" w:fill="E7E6E6" w:themeFill="background2"/>
          </w:tcPr>
          <w:p w14:paraId="0F140FDD"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Management overview</w:t>
            </w:r>
          </w:p>
        </w:tc>
      </w:tr>
      <w:tr w:rsidR="00E359D7" w:rsidRPr="00D76AF7" w14:paraId="3BE5A28E" w14:textId="77777777" w:rsidTr="003E58E4">
        <w:tc>
          <w:tcPr>
            <w:tcW w:w="9039" w:type="dxa"/>
          </w:tcPr>
          <w:p w14:paraId="1CFB71C9" w14:textId="77777777" w:rsidR="00E359D7" w:rsidRPr="007014BF" w:rsidRDefault="00E359D7" w:rsidP="0076775D">
            <w:pPr>
              <w:rPr>
                <w:rFonts w:ascii="Times New Roman" w:hAnsi="Times New Roman" w:cs="Times New Roman"/>
                <w:sz w:val="20"/>
                <w:szCs w:val="20"/>
                <w:lang w:val="en-GB"/>
              </w:rPr>
            </w:pPr>
            <w:r w:rsidRPr="007014BF">
              <w:rPr>
                <w:rFonts w:ascii="Times New Roman" w:hAnsi="Times New Roman" w:cs="Times New Roman"/>
                <w:sz w:val="20"/>
                <w:szCs w:val="20"/>
                <w:lang w:val="en-GB"/>
              </w:rPr>
              <w:t>This overview will include:</w:t>
            </w:r>
          </w:p>
          <w:p w14:paraId="7548DF44" w14:textId="77777777" w:rsidR="00E359D7" w:rsidRPr="007014BF" w:rsidRDefault="00E359D7" w:rsidP="00772FA0">
            <w:pPr>
              <w:pStyle w:val="Listenabsatz"/>
              <w:numPr>
                <w:ilvl w:val="0"/>
                <w:numId w:val="1"/>
              </w:numPr>
              <w:rPr>
                <w:rFonts w:ascii="Times New Roman" w:hAnsi="Times New Roman" w:cs="Times New Roman"/>
                <w:sz w:val="20"/>
                <w:szCs w:val="20"/>
                <w:lang w:val="en-GB"/>
              </w:rPr>
            </w:pPr>
            <w:r w:rsidRPr="007014BF">
              <w:rPr>
                <w:rFonts w:ascii="Times New Roman" w:hAnsi="Times New Roman" w:cs="Times New Roman"/>
                <w:sz w:val="20"/>
                <w:szCs w:val="20"/>
                <w:lang w:val="en-GB"/>
              </w:rPr>
              <w:t>the existing management structures on the trilateral and national level</w:t>
            </w:r>
          </w:p>
          <w:p w14:paraId="07AA3D33" w14:textId="0B3AA2FC" w:rsidR="00E359D7" w:rsidRPr="007014BF" w:rsidRDefault="00E359D7" w:rsidP="00772FA0">
            <w:pPr>
              <w:pStyle w:val="Listenabsatz"/>
              <w:numPr>
                <w:ilvl w:val="0"/>
                <w:numId w:val="1"/>
              </w:numPr>
              <w:rPr>
                <w:rFonts w:ascii="Times New Roman" w:hAnsi="Times New Roman" w:cs="Times New Roman"/>
                <w:sz w:val="20"/>
                <w:szCs w:val="20"/>
                <w:lang w:val="en-GB"/>
              </w:rPr>
            </w:pPr>
            <w:r w:rsidRPr="007014BF">
              <w:rPr>
                <w:rFonts w:ascii="Times New Roman" w:hAnsi="Times New Roman" w:cs="Times New Roman"/>
                <w:sz w:val="20"/>
                <w:szCs w:val="20"/>
                <w:lang w:val="en-GB"/>
              </w:rPr>
              <w:t xml:space="preserve">the management </w:t>
            </w:r>
            <w:r w:rsidR="006B10E2" w:rsidRPr="007014BF">
              <w:rPr>
                <w:rFonts w:ascii="Times New Roman" w:hAnsi="Times New Roman" w:cs="Times New Roman"/>
                <w:sz w:val="20"/>
                <w:szCs w:val="20"/>
                <w:lang w:val="en-GB"/>
              </w:rPr>
              <w:t xml:space="preserve">cycle </w:t>
            </w:r>
            <w:r w:rsidRPr="007014BF">
              <w:rPr>
                <w:rFonts w:ascii="Times New Roman" w:hAnsi="Times New Roman" w:cs="Times New Roman"/>
                <w:sz w:val="20"/>
                <w:szCs w:val="20"/>
                <w:lang w:val="en-GB"/>
              </w:rPr>
              <w:t xml:space="preserve">(WSB, Declarations, TMAP, </w:t>
            </w:r>
            <w:r w:rsidR="007B12A4">
              <w:rPr>
                <w:rFonts w:ascii="Times New Roman" w:hAnsi="Times New Roman" w:cs="Times New Roman"/>
                <w:sz w:val="20"/>
                <w:szCs w:val="20"/>
                <w:lang w:val="en-GB"/>
              </w:rPr>
              <w:t xml:space="preserve">WFD, MSFD, </w:t>
            </w:r>
            <w:r w:rsidR="00572ED0">
              <w:rPr>
                <w:rFonts w:ascii="Times New Roman" w:hAnsi="Times New Roman" w:cs="Times New Roman"/>
                <w:sz w:val="20"/>
                <w:szCs w:val="20"/>
                <w:lang w:val="en-GB"/>
              </w:rPr>
              <w:t>N2000</w:t>
            </w:r>
            <w:r w:rsidR="006B10E2">
              <w:rPr>
                <w:rFonts w:ascii="Times New Roman" w:hAnsi="Times New Roman" w:cs="Times New Roman"/>
                <w:sz w:val="20"/>
                <w:szCs w:val="20"/>
                <w:lang w:val="en-GB"/>
              </w:rPr>
              <w:t>,</w:t>
            </w:r>
            <w:r w:rsidR="00572ED0">
              <w:rPr>
                <w:rFonts w:ascii="Times New Roman" w:hAnsi="Times New Roman" w:cs="Times New Roman"/>
                <w:sz w:val="20"/>
                <w:szCs w:val="20"/>
                <w:lang w:val="en-GB"/>
              </w:rPr>
              <w:t xml:space="preserve"> </w:t>
            </w:r>
            <w:r w:rsidRPr="007014BF">
              <w:rPr>
                <w:rFonts w:ascii="Times New Roman" w:hAnsi="Times New Roman" w:cs="Times New Roman"/>
                <w:sz w:val="20"/>
                <w:szCs w:val="20"/>
                <w:lang w:val="en-GB"/>
              </w:rPr>
              <w:t>etc)</w:t>
            </w:r>
          </w:p>
          <w:p w14:paraId="28FA8CFE" w14:textId="0FF0717A" w:rsidR="00E359D7" w:rsidRPr="007014BF" w:rsidRDefault="00E359D7" w:rsidP="00772FA0">
            <w:pPr>
              <w:pStyle w:val="Listenabsatz"/>
              <w:numPr>
                <w:ilvl w:val="0"/>
                <w:numId w:val="1"/>
              </w:numPr>
              <w:rPr>
                <w:rFonts w:ascii="Times New Roman" w:hAnsi="Times New Roman" w:cs="Times New Roman"/>
                <w:sz w:val="20"/>
                <w:szCs w:val="20"/>
                <w:lang w:val="en-GB"/>
              </w:rPr>
            </w:pPr>
            <w:r w:rsidRPr="007014BF">
              <w:rPr>
                <w:rFonts w:ascii="Times New Roman" w:hAnsi="Times New Roman" w:cs="Times New Roman"/>
                <w:sz w:val="20"/>
                <w:szCs w:val="20"/>
                <w:lang w:val="en-GB"/>
              </w:rPr>
              <w:t>the existing strategies, management plans, regulations and other instruments, show</w:t>
            </w:r>
            <w:r w:rsidR="00572ED0">
              <w:rPr>
                <w:rFonts w:ascii="Times New Roman" w:hAnsi="Times New Roman" w:cs="Times New Roman"/>
                <w:sz w:val="20"/>
                <w:szCs w:val="20"/>
                <w:lang w:val="en-GB"/>
              </w:rPr>
              <w:t>ing</w:t>
            </w:r>
            <w:r w:rsidRPr="007014BF">
              <w:rPr>
                <w:rFonts w:ascii="Times New Roman" w:hAnsi="Times New Roman" w:cs="Times New Roman"/>
                <w:sz w:val="20"/>
                <w:szCs w:val="20"/>
                <w:lang w:val="en-GB"/>
              </w:rPr>
              <w:t xml:space="preserve"> how these are interlinked, and </w:t>
            </w:r>
            <w:r w:rsidR="00572ED0">
              <w:rPr>
                <w:rFonts w:ascii="Times New Roman" w:hAnsi="Times New Roman" w:cs="Times New Roman"/>
                <w:sz w:val="20"/>
                <w:szCs w:val="20"/>
                <w:lang w:val="en-GB"/>
              </w:rPr>
              <w:t>their role</w:t>
            </w:r>
            <w:r w:rsidR="00983AAA">
              <w:rPr>
                <w:rFonts w:ascii="Times New Roman" w:hAnsi="Times New Roman" w:cs="Times New Roman"/>
                <w:sz w:val="20"/>
                <w:szCs w:val="20"/>
                <w:lang w:val="en-GB"/>
              </w:rPr>
              <w:t>, together with the Wadden Sea Plan,</w:t>
            </w:r>
            <w:r w:rsidR="00572ED0">
              <w:rPr>
                <w:rFonts w:ascii="Times New Roman" w:hAnsi="Times New Roman" w:cs="Times New Roman"/>
                <w:sz w:val="20"/>
                <w:szCs w:val="20"/>
                <w:lang w:val="en-GB"/>
              </w:rPr>
              <w:t xml:space="preserve"> as building stones for the SIMP</w:t>
            </w:r>
            <w:r w:rsidRPr="007014BF">
              <w:rPr>
                <w:rFonts w:ascii="Times New Roman" w:hAnsi="Times New Roman" w:cs="Times New Roman"/>
                <w:sz w:val="20"/>
                <w:szCs w:val="20"/>
                <w:lang w:val="en-GB"/>
              </w:rPr>
              <w:t>,</w:t>
            </w:r>
          </w:p>
          <w:p w14:paraId="2EFFC058" w14:textId="77777777" w:rsidR="00E359D7" w:rsidRPr="007014BF" w:rsidRDefault="00E359D7" w:rsidP="00772FA0">
            <w:pPr>
              <w:pStyle w:val="Listenabsatz"/>
              <w:numPr>
                <w:ilvl w:val="0"/>
                <w:numId w:val="1"/>
              </w:numPr>
              <w:rPr>
                <w:rFonts w:ascii="Times New Roman" w:hAnsi="Times New Roman" w:cs="Times New Roman"/>
                <w:sz w:val="20"/>
                <w:szCs w:val="20"/>
                <w:lang w:val="en-GB"/>
              </w:rPr>
            </w:pPr>
            <w:r w:rsidRPr="007014BF">
              <w:rPr>
                <w:rFonts w:ascii="Times New Roman" w:hAnsi="Times New Roman" w:cs="Times New Roman"/>
                <w:sz w:val="20"/>
                <w:szCs w:val="20"/>
                <w:lang w:val="en-GB"/>
              </w:rPr>
              <w:t>the existing monitoring system and data handling (including data accessibility and analysis for trilateral reports i.e. QSR),</w:t>
            </w:r>
          </w:p>
          <w:p w14:paraId="2482C22B" w14:textId="77777777" w:rsidR="00E359D7" w:rsidRPr="007014BF" w:rsidRDefault="00E359D7" w:rsidP="00772FA0">
            <w:pPr>
              <w:pStyle w:val="Listenabsatz"/>
              <w:numPr>
                <w:ilvl w:val="0"/>
                <w:numId w:val="1"/>
              </w:numPr>
              <w:rPr>
                <w:rFonts w:ascii="Times New Roman" w:hAnsi="Times New Roman" w:cs="Times New Roman"/>
                <w:sz w:val="20"/>
                <w:szCs w:val="20"/>
                <w:lang w:val="en-GB"/>
              </w:rPr>
            </w:pPr>
            <w:r w:rsidRPr="007014BF">
              <w:rPr>
                <w:rFonts w:ascii="Times New Roman" w:hAnsi="Times New Roman" w:cs="Times New Roman"/>
                <w:sz w:val="20"/>
                <w:szCs w:val="20"/>
                <w:lang w:val="en-GB"/>
              </w:rPr>
              <w:t>the existing maps (protection regimes, uses, etc).</w:t>
            </w:r>
          </w:p>
          <w:p w14:paraId="39808FE5" w14:textId="77777777" w:rsidR="00E359D7" w:rsidRPr="007014BF" w:rsidRDefault="00E359D7" w:rsidP="0076775D">
            <w:pPr>
              <w:rPr>
                <w:rFonts w:ascii="Times New Roman" w:hAnsi="Times New Roman" w:cs="Times New Roman"/>
                <w:sz w:val="20"/>
                <w:szCs w:val="20"/>
                <w:lang w:val="en-GB"/>
              </w:rPr>
            </w:pPr>
            <w:r w:rsidRPr="007014BF">
              <w:rPr>
                <w:rFonts w:ascii="Times New Roman" w:hAnsi="Times New Roman" w:cs="Times New Roman"/>
                <w:sz w:val="20"/>
                <w:szCs w:val="20"/>
                <w:lang w:val="en-GB"/>
              </w:rPr>
              <w:t xml:space="preserve">This overview serves to communicate and disseminate the trilateral management framework in an easy and clear way to national managers as well as to all stakeholders (local, regional and global) and the general public. The comprehensive overview also aims to identify gaps and serves as input to assess the current management effectiveness and how can we improve it. </w:t>
            </w:r>
          </w:p>
          <w:p w14:paraId="475FA910" w14:textId="5F82D70A" w:rsidR="00513224" w:rsidRPr="007014BF" w:rsidRDefault="00513224" w:rsidP="0076775D">
            <w:pPr>
              <w:rPr>
                <w:rFonts w:ascii="Times New Roman" w:hAnsi="Times New Roman" w:cs="Times New Roman"/>
                <w:sz w:val="20"/>
                <w:szCs w:val="20"/>
                <w:lang w:val="en-GB"/>
              </w:rPr>
            </w:pPr>
          </w:p>
        </w:tc>
      </w:tr>
      <w:tr w:rsidR="00E359D7" w:rsidRPr="007014BF" w14:paraId="73978A0E" w14:textId="77777777" w:rsidTr="00513224">
        <w:tc>
          <w:tcPr>
            <w:tcW w:w="9039" w:type="dxa"/>
            <w:shd w:val="clear" w:color="auto" w:fill="E7E6E6" w:themeFill="background2"/>
          </w:tcPr>
          <w:p w14:paraId="7399EFF5"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What to manage</w:t>
            </w:r>
          </w:p>
        </w:tc>
      </w:tr>
      <w:tr w:rsidR="00E359D7" w:rsidRPr="00D76AF7" w14:paraId="497BFFFE" w14:textId="77777777" w:rsidTr="003E58E4">
        <w:tc>
          <w:tcPr>
            <w:tcW w:w="9039" w:type="dxa"/>
          </w:tcPr>
          <w:p w14:paraId="3D9FB8DC" w14:textId="71120218" w:rsidR="00E359D7" w:rsidRPr="007014BF" w:rsidRDefault="002A3C96" w:rsidP="0076775D">
            <w:pPr>
              <w:rPr>
                <w:rFonts w:ascii="Times New Roman" w:hAnsi="Times New Roman" w:cs="Times New Roman"/>
                <w:sz w:val="20"/>
                <w:szCs w:val="20"/>
                <w:lang w:val="en-GB"/>
              </w:rPr>
            </w:pPr>
            <w:r w:rsidRPr="002A3C96">
              <w:rPr>
                <w:rFonts w:ascii="Times New Roman" w:hAnsi="Times New Roman" w:cs="Times New Roman"/>
                <w:sz w:val="20"/>
                <w:szCs w:val="20"/>
                <w:lang w:val="en-GB"/>
              </w:rPr>
              <w:t>K</w:t>
            </w:r>
            <w:r w:rsidR="006B10E2" w:rsidRPr="002A3C96">
              <w:rPr>
                <w:rFonts w:ascii="Times New Roman" w:hAnsi="Times New Roman" w:cs="Times New Roman"/>
                <w:sz w:val="20"/>
                <w:szCs w:val="20"/>
                <w:lang w:val="en-GB"/>
              </w:rPr>
              <w:t>ey issues</w:t>
            </w:r>
            <w:r w:rsidRPr="002A3C96">
              <w:rPr>
                <w:rFonts w:ascii="Times New Roman" w:hAnsi="Times New Roman" w:cs="Times New Roman"/>
                <w:sz w:val="20"/>
                <w:szCs w:val="20"/>
                <w:lang w:val="en-GB"/>
              </w:rPr>
              <w:t xml:space="preserve"> to be addressed in the SIMP</w:t>
            </w:r>
            <w:r w:rsidR="006B10E2" w:rsidRPr="002A3C96">
              <w:rPr>
                <w:rFonts w:ascii="Times New Roman" w:hAnsi="Times New Roman" w:cs="Times New Roman"/>
                <w:sz w:val="20"/>
                <w:szCs w:val="20"/>
                <w:lang w:val="en-GB"/>
              </w:rPr>
              <w:t xml:space="preserve"> must still be selected based on the criteria stated in </w:t>
            </w:r>
            <w:r>
              <w:rPr>
                <w:rFonts w:ascii="Times New Roman" w:hAnsi="Times New Roman" w:cs="Times New Roman"/>
                <w:sz w:val="20"/>
                <w:szCs w:val="20"/>
                <w:lang w:val="en-GB"/>
              </w:rPr>
              <w:t xml:space="preserve">Annex 1 of </w:t>
            </w:r>
            <w:r w:rsidR="006B10E2" w:rsidRPr="002A3C96">
              <w:rPr>
                <w:rFonts w:ascii="Times New Roman" w:hAnsi="Times New Roman" w:cs="Times New Roman"/>
                <w:sz w:val="20"/>
                <w:szCs w:val="20"/>
                <w:lang w:val="en-GB"/>
              </w:rPr>
              <w:t>the L</w:t>
            </w:r>
            <w:r>
              <w:rPr>
                <w:rFonts w:ascii="Times New Roman" w:hAnsi="Times New Roman" w:cs="Times New Roman"/>
                <w:sz w:val="20"/>
                <w:szCs w:val="20"/>
                <w:lang w:val="en-GB"/>
              </w:rPr>
              <w:t xml:space="preserve">eeuwarden </w:t>
            </w:r>
            <w:r w:rsidR="006B10E2" w:rsidRPr="002A3C96">
              <w:rPr>
                <w:rFonts w:ascii="Times New Roman" w:hAnsi="Times New Roman" w:cs="Times New Roman"/>
                <w:sz w:val="20"/>
                <w:szCs w:val="20"/>
                <w:lang w:val="en-GB"/>
              </w:rPr>
              <w:t>D</w:t>
            </w:r>
            <w:r>
              <w:rPr>
                <w:rFonts w:ascii="Times New Roman" w:hAnsi="Times New Roman" w:cs="Times New Roman"/>
                <w:sz w:val="20"/>
                <w:szCs w:val="20"/>
                <w:lang w:val="en-GB"/>
              </w:rPr>
              <w:t>eclaration (see Annex 1 attached to this document).</w:t>
            </w:r>
            <w:r w:rsidRPr="002A3C96">
              <w:rPr>
                <w:rFonts w:ascii="Times New Roman" w:hAnsi="Times New Roman" w:cs="Times New Roman"/>
                <w:sz w:val="20"/>
                <w:szCs w:val="20"/>
                <w:lang w:val="en-GB"/>
              </w:rPr>
              <w:t xml:space="preserve"> </w:t>
            </w:r>
            <w:r>
              <w:rPr>
                <w:rFonts w:ascii="Times New Roman" w:hAnsi="Times New Roman" w:cs="Times New Roman"/>
                <w:sz w:val="20"/>
                <w:szCs w:val="20"/>
                <w:lang w:val="en-GB"/>
              </w:rPr>
              <w:t>Key issues f</w:t>
            </w:r>
            <w:r w:rsidRPr="007014BF">
              <w:rPr>
                <w:rFonts w:ascii="Times New Roman" w:hAnsi="Times New Roman" w:cs="Times New Roman"/>
                <w:sz w:val="20"/>
                <w:szCs w:val="20"/>
                <w:lang w:val="en-GB"/>
              </w:rPr>
              <w:t>ocus on the management of current/potential threats to OUV.</w:t>
            </w:r>
            <w:r w:rsidR="00EA0DB7">
              <w:rPr>
                <w:rFonts w:ascii="Times New Roman" w:hAnsi="Times New Roman" w:cs="Times New Roman"/>
                <w:sz w:val="20"/>
                <w:szCs w:val="20"/>
                <w:lang w:val="en-GB"/>
              </w:rPr>
              <w:t xml:space="preserve"> </w:t>
            </w:r>
            <w:r w:rsidR="00E359D7" w:rsidRPr="007014BF">
              <w:rPr>
                <w:rFonts w:ascii="Times New Roman" w:hAnsi="Times New Roman" w:cs="Times New Roman"/>
                <w:sz w:val="20"/>
                <w:szCs w:val="20"/>
                <w:lang w:val="en-GB"/>
              </w:rPr>
              <w:t>Consider the two-folded nature of human activities: threat or benefit (sustainable management). Specific issues mentioned in the workshop are: sustainable tourism, fisheries, shipping, climate change (adaptation) and invasive alien species (these topics will be further developed in the process!).</w:t>
            </w:r>
          </w:p>
          <w:p w14:paraId="42DA3DA7" w14:textId="141D284C" w:rsidR="00513224" w:rsidRPr="007014BF" w:rsidRDefault="00513224" w:rsidP="0076775D">
            <w:pPr>
              <w:rPr>
                <w:rFonts w:ascii="Times New Roman" w:hAnsi="Times New Roman" w:cs="Times New Roman"/>
                <w:sz w:val="20"/>
                <w:szCs w:val="20"/>
                <w:lang w:val="en-GB"/>
              </w:rPr>
            </w:pPr>
          </w:p>
        </w:tc>
      </w:tr>
      <w:tr w:rsidR="00E359D7" w:rsidRPr="00D76AF7" w14:paraId="084C75D5" w14:textId="77777777" w:rsidTr="00513224">
        <w:tc>
          <w:tcPr>
            <w:tcW w:w="9039" w:type="dxa"/>
            <w:shd w:val="clear" w:color="auto" w:fill="E7E6E6" w:themeFill="background2"/>
          </w:tcPr>
          <w:p w14:paraId="35188253"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Roles and responsibilities (management implementation)</w:t>
            </w:r>
          </w:p>
        </w:tc>
      </w:tr>
      <w:tr w:rsidR="00E359D7" w:rsidRPr="007014BF" w14:paraId="5DE087F7" w14:textId="77777777" w:rsidTr="003E58E4">
        <w:tc>
          <w:tcPr>
            <w:tcW w:w="9039" w:type="dxa"/>
          </w:tcPr>
          <w:p w14:paraId="5EA3FD89" w14:textId="77777777" w:rsidR="00E359D7" w:rsidRPr="007014BF" w:rsidRDefault="00E359D7" w:rsidP="0076775D">
            <w:pPr>
              <w:rPr>
                <w:rFonts w:ascii="Times New Roman" w:hAnsi="Times New Roman" w:cs="Times New Roman"/>
                <w:sz w:val="20"/>
                <w:szCs w:val="20"/>
                <w:lang w:val="en-GB"/>
              </w:rPr>
            </w:pPr>
            <w:r w:rsidRPr="007014BF">
              <w:rPr>
                <w:rFonts w:ascii="Times New Roman" w:hAnsi="Times New Roman" w:cs="Times New Roman"/>
                <w:sz w:val="20"/>
                <w:szCs w:val="20"/>
                <w:lang w:val="en-GB"/>
              </w:rPr>
              <w:t>Provides an overview of who is doing what (coherent management of the Wadden Sea), what are the activities with trilateral collaboration in place, and what are the activities that need to enhance collaboration with partners and stakeholders. This heading gives an overview of how we are putting in practice the management proposed in the SIMP (how and where are we collaborating/how are we putting the findings (from “4. What to manage”) of the SIMP into practice).</w:t>
            </w:r>
          </w:p>
          <w:p w14:paraId="78513162" w14:textId="3383B42D" w:rsidR="00513224" w:rsidRPr="007014BF" w:rsidRDefault="00513224" w:rsidP="0076775D">
            <w:pPr>
              <w:rPr>
                <w:rFonts w:ascii="Times New Roman" w:hAnsi="Times New Roman" w:cs="Times New Roman"/>
                <w:sz w:val="20"/>
                <w:szCs w:val="20"/>
                <w:lang w:val="en-GB"/>
              </w:rPr>
            </w:pPr>
          </w:p>
        </w:tc>
      </w:tr>
      <w:tr w:rsidR="00E359D7" w:rsidRPr="007014BF" w14:paraId="19E84254" w14:textId="77777777" w:rsidTr="00513224">
        <w:tc>
          <w:tcPr>
            <w:tcW w:w="9039" w:type="dxa"/>
            <w:shd w:val="clear" w:color="auto" w:fill="E7E6E6" w:themeFill="background2"/>
          </w:tcPr>
          <w:p w14:paraId="09CD093E"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Education and communication</w:t>
            </w:r>
          </w:p>
        </w:tc>
      </w:tr>
      <w:tr w:rsidR="00E359D7" w:rsidRPr="00D76AF7" w14:paraId="675FB8C6" w14:textId="77777777" w:rsidTr="003E58E4">
        <w:tc>
          <w:tcPr>
            <w:tcW w:w="9039" w:type="dxa"/>
          </w:tcPr>
          <w:p w14:paraId="73FBA686" w14:textId="7FB00AFB" w:rsidR="00E359D7" w:rsidRPr="007014BF" w:rsidRDefault="00E359D7" w:rsidP="003E58E4">
            <w:pPr>
              <w:rPr>
                <w:rFonts w:ascii="Times New Roman" w:hAnsi="Times New Roman" w:cs="Times New Roman"/>
                <w:sz w:val="20"/>
                <w:szCs w:val="20"/>
                <w:lang w:val="en-GB"/>
              </w:rPr>
            </w:pPr>
            <w:r w:rsidRPr="007014BF">
              <w:rPr>
                <w:rFonts w:ascii="Times New Roman" w:hAnsi="Times New Roman" w:cs="Times New Roman"/>
                <w:sz w:val="20"/>
                <w:szCs w:val="20"/>
                <w:lang w:val="en-GB"/>
              </w:rPr>
              <w:t xml:space="preserve">Describes the communication means during the development of the SIMP, describes communication within the TWSC and to the public. Provides an analysis of the role that the IWSS may play for the SIMP, </w:t>
            </w:r>
            <w:r w:rsidR="00E77880" w:rsidRPr="007014BF">
              <w:rPr>
                <w:rFonts w:ascii="Times New Roman" w:hAnsi="Times New Roman" w:cs="Times New Roman"/>
                <w:sz w:val="20"/>
                <w:szCs w:val="20"/>
                <w:lang w:val="en-GB"/>
              </w:rPr>
              <w:t xml:space="preserve">consider </w:t>
            </w:r>
            <w:r w:rsidR="003020B5" w:rsidRPr="007014BF">
              <w:rPr>
                <w:rFonts w:ascii="Times New Roman" w:hAnsi="Times New Roman" w:cs="Times New Roman"/>
                <w:sz w:val="20"/>
                <w:szCs w:val="20"/>
                <w:lang w:val="en-GB"/>
              </w:rPr>
              <w:t>producing</w:t>
            </w:r>
            <w:r w:rsidRPr="007014BF">
              <w:rPr>
                <w:rFonts w:ascii="Times New Roman" w:hAnsi="Times New Roman" w:cs="Times New Roman"/>
                <w:sz w:val="20"/>
                <w:szCs w:val="20"/>
                <w:lang w:val="en-GB"/>
              </w:rPr>
              <w:t xml:space="preserve"> </w:t>
            </w:r>
            <w:r w:rsidR="00157814">
              <w:rPr>
                <w:rFonts w:ascii="Times New Roman" w:hAnsi="Times New Roman" w:cs="Times New Roman"/>
                <w:sz w:val="20"/>
                <w:szCs w:val="20"/>
                <w:lang w:val="en-GB"/>
              </w:rPr>
              <w:t xml:space="preserve">communication and education </w:t>
            </w:r>
            <w:r w:rsidRPr="007014BF">
              <w:rPr>
                <w:rFonts w:ascii="Times New Roman" w:hAnsi="Times New Roman" w:cs="Times New Roman"/>
                <w:sz w:val="20"/>
                <w:szCs w:val="20"/>
                <w:lang w:val="en-GB"/>
              </w:rPr>
              <w:t>tools to use “on the ground”</w:t>
            </w:r>
            <w:r w:rsidR="00E77880" w:rsidRPr="007014BF">
              <w:rPr>
                <w:rFonts w:ascii="Times New Roman" w:hAnsi="Times New Roman" w:cs="Times New Roman"/>
                <w:sz w:val="20"/>
                <w:szCs w:val="20"/>
                <w:lang w:val="en-GB"/>
              </w:rPr>
              <w:t>.</w:t>
            </w:r>
          </w:p>
          <w:p w14:paraId="432E6EDC" w14:textId="23544C31" w:rsidR="00513224" w:rsidRPr="007014BF" w:rsidRDefault="00513224" w:rsidP="003E58E4">
            <w:pPr>
              <w:rPr>
                <w:rFonts w:ascii="Times New Roman" w:hAnsi="Times New Roman" w:cs="Times New Roman"/>
                <w:sz w:val="20"/>
                <w:szCs w:val="20"/>
                <w:lang w:val="en-GB"/>
              </w:rPr>
            </w:pPr>
          </w:p>
        </w:tc>
      </w:tr>
      <w:tr w:rsidR="00E359D7" w:rsidRPr="007014BF" w14:paraId="68FDA1D8" w14:textId="77777777" w:rsidTr="003020B5">
        <w:tc>
          <w:tcPr>
            <w:tcW w:w="9039" w:type="dxa"/>
            <w:shd w:val="clear" w:color="auto" w:fill="E7E6E6" w:themeFill="background2"/>
          </w:tcPr>
          <w:p w14:paraId="5E406F60"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Global dimensions</w:t>
            </w:r>
          </w:p>
        </w:tc>
      </w:tr>
      <w:tr w:rsidR="00E359D7" w:rsidRPr="00D76AF7" w14:paraId="031D981A" w14:textId="77777777" w:rsidTr="003E58E4">
        <w:tc>
          <w:tcPr>
            <w:tcW w:w="9039" w:type="dxa"/>
          </w:tcPr>
          <w:p w14:paraId="54C4BF45" w14:textId="122701F4" w:rsidR="00E359D7" w:rsidRPr="007014BF" w:rsidRDefault="00E359D7" w:rsidP="0076775D">
            <w:pPr>
              <w:rPr>
                <w:rFonts w:ascii="Times New Roman" w:hAnsi="Times New Roman" w:cs="Times New Roman"/>
                <w:sz w:val="20"/>
                <w:szCs w:val="20"/>
                <w:lang w:val="en-GB"/>
              </w:rPr>
            </w:pPr>
            <w:r w:rsidRPr="007014BF">
              <w:rPr>
                <w:rFonts w:ascii="Times New Roman" w:hAnsi="Times New Roman" w:cs="Times New Roman"/>
                <w:sz w:val="20"/>
                <w:szCs w:val="20"/>
                <w:lang w:val="en-GB"/>
              </w:rPr>
              <w:t>Links the trilateral management into the global dimension of World Heritage: International cooperation, Swim and Flyway, the</w:t>
            </w:r>
            <w:r w:rsidR="00E77880" w:rsidRPr="007014BF">
              <w:rPr>
                <w:rFonts w:ascii="Times New Roman" w:hAnsi="Times New Roman" w:cs="Times New Roman"/>
                <w:sz w:val="20"/>
                <w:szCs w:val="20"/>
                <w:lang w:val="en-GB"/>
              </w:rPr>
              <w:t xml:space="preserve"> </w:t>
            </w:r>
            <w:r w:rsidRPr="007014BF">
              <w:rPr>
                <w:rFonts w:ascii="Times New Roman" w:hAnsi="Times New Roman" w:cs="Times New Roman"/>
                <w:sz w:val="20"/>
                <w:szCs w:val="20"/>
                <w:lang w:val="en-GB"/>
              </w:rPr>
              <w:t>contribution to global and regional conventions, agreements, and more.</w:t>
            </w:r>
          </w:p>
          <w:p w14:paraId="6536D1DA" w14:textId="58F1F159" w:rsidR="00E77880" w:rsidRPr="007014BF" w:rsidRDefault="00E77880" w:rsidP="0076775D">
            <w:pPr>
              <w:rPr>
                <w:rFonts w:ascii="Times New Roman" w:hAnsi="Times New Roman" w:cs="Times New Roman"/>
                <w:sz w:val="20"/>
                <w:szCs w:val="20"/>
                <w:lang w:val="en-GB"/>
              </w:rPr>
            </w:pPr>
          </w:p>
        </w:tc>
      </w:tr>
      <w:tr w:rsidR="00E359D7" w:rsidRPr="00D76AF7" w14:paraId="1A94DB67" w14:textId="77777777" w:rsidTr="003020B5">
        <w:tc>
          <w:tcPr>
            <w:tcW w:w="9039" w:type="dxa"/>
            <w:shd w:val="clear" w:color="auto" w:fill="E7E6E6" w:themeFill="background2"/>
          </w:tcPr>
          <w:p w14:paraId="2160D33F"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Monitoring and review of the SIMP</w:t>
            </w:r>
          </w:p>
        </w:tc>
      </w:tr>
      <w:tr w:rsidR="00E359D7" w:rsidRPr="00D76AF7" w14:paraId="4C7DDECB" w14:textId="77777777" w:rsidTr="003E58E4">
        <w:tc>
          <w:tcPr>
            <w:tcW w:w="9039" w:type="dxa"/>
          </w:tcPr>
          <w:p w14:paraId="57A6CF09" w14:textId="479A2674" w:rsidR="00E359D7" w:rsidRPr="007014BF" w:rsidRDefault="00E359D7" w:rsidP="0076775D">
            <w:pPr>
              <w:rPr>
                <w:rFonts w:ascii="Times New Roman" w:hAnsi="Times New Roman" w:cs="Times New Roman"/>
                <w:sz w:val="20"/>
                <w:szCs w:val="20"/>
                <w:lang w:val="en-GB"/>
              </w:rPr>
            </w:pPr>
            <w:r w:rsidRPr="007014BF">
              <w:rPr>
                <w:rFonts w:ascii="Times New Roman" w:hAnsi="Times New Roman" w:cs="Times New Roman"/>
                <w:sz w:val="20"/>
                <w:szCs w:val="20"/>
                <w:lang w:val="en-GB"/>
              </w:rPr>
              <w:t>Des</w:t>
            </w:r>
            <w:r w:rsidR="00E77880" w:rsidRPr="007014BF">
              <w:rPr>
                <w:rFonts w:ascii="Times New Roman" w:hAnsi="Times New Roman" w:cs="Times New Roman"/>
                <w:sz w:val="20"/>
                <w:szCs w:val="20"/>
                <w:lang w:val="en-GB"/>
              </w:rPr>
              <w:t>c</w:t>
            </w:r>
            <w:r w:rsidRPr="007014BF">
              <w:rPr>
                <w:rFonts w:ascii="Times New Roman" w:hAnsi="Times New Roman" w:cs="Times New Roman"/>
                <w:sz w:val="20"/>
                <w:szCs w:val="20"/>
                <w:lang w:val="en-GB"/>
              </w:rPr>
              <w:t>ribes the way the SIMP is monitor</w:t>
            </w:r>
            <w:r w:rsidR="003020B5" w:rsidRPr="007014BF">
              <w:rPr>
                <w:rFonts w:ascii="Times New Roman" w:hAnsi="Times New Roman" w:cs="Times New Roman"/>
                <w:sz w:val="20"/>
                <w:szCs w:val="20"/>
                <w:lang w:val="en-GB"/>
              </w:rPr>
              <w:t xml:space="preserve">ed </w:t>
            </w:r>
            <w:r w:rsidRPr="007014BF">
              <w:rPr>
                <w:rFonts w:ascii="Times New Roman" w:hAnsi="Times New Roman" w:cs="Times New Roman"/>
                <w:sz w:val="20"/>
                <w:szCs w:val="20"/>
                <w:lang w:val="en-GB"/>
              </w:rPr>
              <w:t>and reviewed</w:t>
            </w:r>
            <w:r w:rsidR="007B12A4">
              <w:rPr>
                <w:rFonts w:ascii="Times New Roman" w:hAnsi="Times New Roman" w:cs="Times New Roman"/>
                <w:sz w:val="20"/>
                <w:szCs w:val="20"/>
                <w:lang w:val="en-GB"/>
              </w:rPr>
              <w:t>, coordinated with</w:t>
            </w:r>
            <w:r w:rsidR="00965CC6">
              <w:rPr>
                <w:rFonts w:ascii="Times New Roman" w:hAnsi="Times New Roman" w:cs="Times New Roman"/>
                <w:sz w:val="20"/>
                <w:szCs w:val="20"/>
                <w:lang w:val="en-GB"/>
              </w:rPr>
              <w:t xml:space="preserve"> and contributing to the</w:t>
            </w:r>
            <w:r w:rsidR="007B12A4">
              <w:rPr>
                <w:rFonts w:ascii="Times New Roman" w:hAnsi="Times New Roman" w:cs="Times New Roman"/>
                <w:sz w:val="20"/>
                <w:szCs w:val="20"/>
                <w:lang w:val="en-GB"/>
              </w:rPr>
              <w:t xml:space="preserve"> national obligations,</w:t>
            </w:r>
            <w:r w:rsidRPr="007014BF">
              <w:rPr>
                <w:rFonts w:ascii="Times New Roman" w:hAnsi="Times New Roman" w:cs="Times New Roman"/>
                <w:sz w:val="20"/>
                <w:szCs w:val="20"/>
                <w:lang w:val="en-GB"/>
              </w:rPr>
              <w:t xml:space="preserve"> as an integral part of the management cycle</w:t>
            </w:r>
            <w:r w:rsidR="003020B5" w:rsidRPr="007014BF">
              <w:rPr>
                <w:rFonts w:ascii="Times New Roman" w:hAnsi="Times New Roman" w:cs="Times New Roman"/>
                <w:sz w:val="20"/>
                <w:szCs w:val="20"/>
                <w:lang w:val="en-GB"/>
              </w:rPr>
              <w:t>.</w:t>
            </w:r>
            <w:r w:rsidRPr="007014BF">
              <w:rPr>
                <w:rFonts w:ascii="Times New Roman" w:hAnsi="Times New Roman" w:cs="Times New Roman"/>
                <w:sz w:val="20"/>
                <w:szCs w:val="20"/>
                <w:lang w:val="en-GB"/>
              </w:rPr>
              <w:t xml:space="preserve"> </w:t>
            </w:r>
            <w:r w:rsidR="003020B5" w:rsidRPr="007014BF">
              <w:rPr>
                <w:rFonts w:ascii="Times New Roman" w:hAnsi="Times New Roman" w:cs="Times New Roman"/>
                <w:sz w:val="20"/>
                <w:szCs w:val="20"/>
                <w:lang w:val="en-GB"/>
              </w:rPr>
              <w:t xml:space="preserve">Promotes a periodical </w:t>
            </w:r>
            <w:r w:rsidRPr="007014BF">
              <w:rPr>
                <w:rFonts w:ascii="Times New Roman" w:hAnsi="Times New Roman" w:cs="Times New Roman"/>
                <w:sz w:val="20"/>
                <w:szCs w:val="20"/>
                <w:lang w:val="en-GB"/>
              </w:rPr>
              <w:t>evaluation (management targets, tasks and necessities addressed in the SIMP), what are the results and implications (of research, monitoring and evaluation) for management.</w:t>
            </w:r>
          </w:p>
          <w:p w14:paraId="5BB1BBC8" w14:textId="5F3A38ED" w:rsidR="003020B5" w:rsidRPr="007014BF" w:rsidRDefault="003020B5" w:rsidP="0076775D">
            <w:pPr>
              <w:rPr>
                <w:rFonts w:ascii="Times New Roman" w:hAnsi="Times New Roman" w:cs="Times New Roman"/>
                <w:sz w:val="20"/>
                <w:szCs w:val="20"/>
                <w:lang w:val="en-GB"/>
              </w:rPr>
            </w:pPr>
          </w:p>
        </w:tc>
      </w:tr>
      <w:tr w:rsidR="00E359D7" w:rsidRPr="007014BF" w14:paraId="02B8F7D8" w14:textId="77777777" w:rsidTr="003020B5">
        <w:tc>
          <w:tcPr>
            <w:tcW w:w="9039" w:type="dxa"/>
            <w:shd w:val="clear" w:color="auto" w:fill="E7E6E6" w:themeFill="background2"/>
          </w:tcPr>
          <w:p w14:paraId="13D8E43F" w14:textId="77777777" w:rsidR="00E359D7" w:rsidRPr="007014BF" w:rsidRDefault="00E359D7" w:rsidP="00772FA0">
            <w:pPr>
              <w:pStyle w:val="Listenabsatz"/>
              <w:numPr>
                <w:ilvl w:val="0"/>
                <w:numId w:val="5"/>
              </w:numPr>
              <w:rPr>
                <w:rFonts w:ascii="Times New Roman" w:hAnsi="Times New Roman" w:cs="Times New Roman"/>
                <w:b/>
                <w:sz w:val="20"/>
                <w:szCs w:val="20"/>
                <w:lang w:val="en-GB"/>
              </w:rPr>
            </w:pPr>
            <w:r w:rsidRPr="007014BF">
              <w:rPr>
                <w:rFonts w:ascii="Times New Roman" w:hAnsi="Times New Roman" w:cs="Times New Roman"/>
                <w:b/>
                <w:sz w:val="20"/>
                <w:szCs w:val="20"/>
                <w:lang w:val="en-GB"/>
              </w:rPr>
              <w:t>Resources</w:t>
            </w:r>
          </w:p>
        </w:tc>
      </w:tr>
      <w:tr w:rsidR="003929C9" w:rsidRPr="00D76AF7" w14:paraId="0DBF9FF7" w14:textId="77777777" w:rsidTr="003E58E4">
        <w:tc>
          <w:tcPr>
            <w:tcW w:w="9039" w:type="dxa"/>
          </w:tcPr>
          <w:p w14:paraId="069940EC" w14:textId="392329FD" w:rsidR="00512B42" w:rsidRDefault="003929C9" w:rsidP="003020B5">
            <w:pPr>
              <w:rPr>
                <w:rFonts w:ascii="Times New Roman" w:hAnsi="Times New Roman" w:cs="Times New Roman"/>
                <w:sz w:val="20"/>
                <w:szCs w:val="20"/>
                <w:lang w:val="en-GB"/>
              </w:rPr>
            </w:pPr>
            <w:r w:rsidRPr="007014BF">
              <w:rPr>
                <w:rFonts w:ascii="Times New Roman" w:hAnsi="Times New Roman" w:cs="Times New Roman"/>
                <w:sz w:val="20"/>
                <w:szCs w:val="20"/>
                <w:lang w:val="en-GB"/>
              </w:rPr>
              <w:t>Addresses the way resources are mobilised for the implementation of the joint management</w:t>
            </w:r>
            <w:r w:rsidR="003020B5" w:rsidRPr="007014BF">
              <w:rPr>
                <w:rFonts w:ascii="Times New Roman" w:hAnsi="Times New Roman" w:cs="Times New Roman"/>
                <w:sz w:val="20"/>
                <w:szCs w:val="20"/>
                <w:lang w:val="en-GB"/>
              </w:rPr>
              <w:t xml:space="preserve">, </w:t>
            </w:r>
            <w:r w:rsidRPr="007014BF">
              <w:rPr>
                <w:rFonts w:ascii="Times New Roman" w:hAnsi="Times New Roman" w:cs="Times New Roman"/>
                <w:sz w:val="20"/>
                <w:szCs w:val="20"/>
                <w:lang w:val="en-GB"/>
              </w:rPr>
              <w:t xml:space="preserve">may highlight opportunities, </w:t>
            </w:r>
            <w:r w:rsidR="006B10E2">
              <w:rPr>
                <w:rFonts w:ascii="Times New Roman" w:hAnsi="Times New Roman" w:cs="Times New Roman"/>
                <w:sz w:val="20"/>
                <w:szCs w:val="20"/>
                <w:lang w:val="en-GB"/>
              </w:rPr>
              <w:t xml:space="preserve">synergies, </w:t>
            </w:r>
            <w:r w:rsidRPr="007014BF">
              <w:rPr>
                <w:rFonts w:ascii="Times New Roman" w:hAnsi="Times New Roman" w:cs="Times New Roman"/>
                <w:sz w:val="20"/>
                <w:szCs w:val="20"/>
                <w:lang w:val="en-GB"/>
              </w:rPr>
              <w:t>needs and challenges.</w:t>
            </w:r>
          </w:p>
          <w:p w14:paraId="4B155DE3" w14:textId="2E9E3663" w:rsidR="00464ABB" w:rsidRPr="007014BF" w:rsidRDefault="00464ABB" w:rsidP="003020B5">
            <w:pPr>
              <w:rPr>
                <w:rFonts w:ascii="Times New Roman" w:hAnsi="Times New Roman" w:cs="Times New Roman"/>
                <w:sz w:val="20"/>
                <w:szCs w:val="20"/>
                <w:lang w:val="en-GB"/>
              </w:rPr>
            </w:pPr>
          </w:p>
        </w:tc>
      </w:tr>
    </w:tbl>
    <w:p w14:paraId="5240B852" w14:textId="77777777" w:rsidR="004233E4" w:rsidRPr="007014BF" w:rsidRDefault="004233E4" w:rsidP="00E359D7">
      <w:pPr>
        <w:rPr>
          <w:rFonts w:ascii="Times New Roman" w:hAnsi="Times New Roman" w:cs="Times New Roman"/>
          <w:lang w:val="en-GB"/>
        </w:rPr>
        <w:sectPr w:rsidR="004233E4" w:rsidRPr="007014BF" w:rsidSect="00431A5C">
          <w:headerReference w:type="default" r:id="rId8"/>
          <w:footerReference w:type="default" r:id="rId9"/>
          <w:footerReference w:type="first" r:id="rId10"/>
          <w:pgSz w:w="11906" w:h="16838" w:code="9"/>
          <w:pgMar w:top="1244" w:right="1418" w:bottom="1134" w:left="1418" w:header="709" w:footer="709" w:gutter="0"/>
          <w:cols w:space="708"/>
          <w:titlePg/>
          <w:docGrid w:linePitch="360"/>
        </w:sectPr>
      </w:pPr>
    </w:p>
    <w:p w14:paraId="22E251AA" w14:textId="6661DD5B" w:rsidR="00E359D7" w:rsidRPr="008C66A7" w:rsidRDefault="00E359D7" w:rsidP="00772FA0">
      <w:pPr>
        <w:pStyle w:val="berschrift2"/>
        <w:numPr>
          <w:ilvl w:val="0"/>
          <w:numId w:val="7"/>
        </w:numPr>
        <w:rPr>
          <w:rFonts w:asciiTheme="minorHAnsi" w:hAnsiTheme="minorHAnsi" w:cstheme="minorHAnsi"/>
          <w:b/>
          <w:lang w:val="en-GB"/>
        </w:rPr>
      </w:pPr>
      <w:bookmarkStart w:id="4" w:name="_Toc885825"/>
      <w:bookmarkStart w:id="5" w:name="_Toc886044"/>
      <w:bookmarkStart w:id="6" w:name="_Toc886083"/>
      <w:r w:rsidRPr="008C66A7">
        <w:rPr>
          <w:rFonts w:asciiTheme="minorHAnsi" w:hAnsiTheme="minorHAnsi" w:cstheme="minorHAnsi"/>
          <w:b/>
          <w:lang w:val="en-GB"/>
        </w:rPr>
        <w:lastRenderedPageBreak/>
        <w:t>General process to develop the SIMP</w:t>
      </w:r>
      <w:bookmarkEnd w:id="4"/>
      <w:bookmarkEnd w:id="5"/>
      <w:bookmarkEnd w:id="6"/>
      <w:r w:rsidRPr="008C66A7">
        <w:rPr>
          <w:rFonts w:asciiTheme="minorHAnsi" w:hAnsiTheme="minorHAnsi" w:cstheme="minorHAnsi"/>
          <w:b/>
          <w:lang w:val="en-GB"/>
        </w:rPr>
        <w:t xml:space="preserve"> </w:t>
      </w:r>
    </w:p>
    <w:p w14:paraId="40361810" w14:textId="77777777" w:rsidR="00CF5A10" w:rsidRPr="00CF5A10" w:rsidRDefault="00CF5A10" w:rsidP="00CF5A10">
      <w:pPr>
        <w:rPr>
          <w:lang w:val="en-GB"/>
        </w:rPr>
      </w:pPr>
    </w:p>
    <w:p w14:paraId="5F63A2FD" w14:textId="77777777" w:rsidR="00E359D7" w:rsidRDefault="00E359D7" w:rsidP="00E359D7">
      <w:pPr>
        <w:rPr>
          <w:rFonts w:cstheme="minorHAnsi"/>
          <w:lang w:val="en-GB"/>
        </w:rPr>
      </w:pPr>
      <w:r>
        <w:rPr>
          <w:rFonts w:cstheme="minorHAnsi"/>
          <w:noProof/>
          <w:lang w:eastAsia="de-DE"/>
        </w:rPr>
        <w:drawing>
          <wp:inline distT="0" distB="0" distL="0" distR="0" wp14:anchorId="319CDBA3" wp14:editId="69A2DAFF">
            <wp:extent cx="8640473" cy="4860000"/>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lie1.JPG"/>
                    <pic:cNvPicPr/>
                  </pic:nvPicPr>
                  <pic:blipFill>
                    <a:blip r:embed="rId11">
                      <a:extLst>
                        <a:ext uri="{28A0092B-C50C-407E-A947-70E740481C1C}">
                          <a14:useLocalDpi xmlns:a14="http://schemas.microsoft.com/office/drawing/2010/main" val="0"/>
                        </a:ext>
                      </a:extLst>
                    </a:blip>
                    <a:stretch>
                      <a:fillRect/>
                    </a:stretch>
                  </pic:blipFill>
                  <pic:spPr>
                    <a:xfrm>
                      <a:off x="0" y="0"/>
                      <a:ext cx="8640473" cy="4860000"/>
                    </a:xfrm>
                    <a:prstGeom prst="rect">
                      <a:avLst/>
                    </a:prstGeom>
                  </pic:spPr>
                </pic:pic>
              </a:graphicData>
            </a:graphic>
          </wp:inline>
        </w:drawing>
      </w:r>
    </w:p>
    <w:p w14:paraId="5B10E5E6" w14:textId="77777777" w:rsidR="00E359D7" w:rsidRDefault="00E359D7" w:rsidP="00E359D7">
      <w:pPr>
        <w:rPr>
          <w:rFonts w:cstheme="minorHAnsi"/>
          <w:lang w:val="en-GB"/>
        </w:rPr>
      </w:pPr>
    </w:p>
    <w:p w14:paraId="325099C6" w14:textId="77777777" w:rsidR="00E359D7" w:rsidRDefault="00E359D7" w:rsidP="00E359D7">
      <w:pPr>
        <w:rPr>
          <w:rFonts w:cstheme="minorHAnsi"/>
          <w:lang w:val="en-GB"/>
        </w:rPr>
        <w:sectPr w:rsidR="00E359D7" w:rsidSect="0076775D">
          <w:headerReference w:type="first" r:id="rId12"/>
          <w:pgSz w:w="16838" w:h="11906" w:orient="landscape"/>
          <w:pgMar w:top="1417" w:right="1417" w:bottom="1417" w:left="1134" w:header="708" w:footer="708" w:gutter="0"/>
          <w:cols w:space="708"/>
          <w:titlePg/>
          <w:docGrid w:linePitch="360"/>
        </w:sectPr>
      </w:pPr>
    </w:p>
    <w:p w14:paraId="59280603" w14:textId="441A0ECF" w:rsidR="00E359D7" w:rsidRPr="008C66A7" w:rsidRDefault="00E359D7" w:rsidP="00772FA0">
      <w:pPr>
        <w:pStyle w:val="berschrift2"/>
        <w:numPr>
          <w:ilvl w:val="0"/>
          <w:numId w:val="7"/>
        </w:numPr>
        <w:rPr>
          <w:rFonts w:asciiTheme="minorHAnsi" w:hAnsiTheme="minorHAnsi" w:cstheme="minorHAnsi"/>
          <w:b/>
          <w:lang w:val="en-GB"/>
        </w:rPr>
      </w:pPr>
      <w:bookmarkStart w:id="7" w:name="_Toc885826"/>
      <w:bookmarkStart w:id="8" w:name="_Toc886045"/>
      <w:bookmarkStart w:id="9" w:name="_Toc886084"/>
      <w:r w:rsidRPr="008C66A7">
        <w:rPr>
          <w:rFonts w:asciiTheme="minorHAnsi" w:hAnsiTheme="minorHAnsi" w:cstheme="minorHAnsi"/>
          <w:b/>
          <w:lang w:val="en-GB"/>
        </w:rPr>
        <w:lastRenderedPageBreak/>
        <w:t>Timeline</w:t>
      </w:r>
      <w:bookmarkEnd w:id="7"/>
      <w:bookmarkEnd w:id="8"/>
      <w:bookmarkEnd w:id="9"/>
    </w:p>
    <w:tbl>
      <w:tblPr>
        <w:tblStyle w:val="Tabellenraster"/>
        <w:tblW w:w="15688" w:type="dxa"/>
        <w:tblInd w:w="-5" w:type="dxa"/>
        <w:tblCellMar>
          <w:left w:w="57" w:type="dxa"/>
          <w:right w:w="57" w:type="dxa"/>
        </w:tblCellMar>
        <w:tblLook w:val="04A0" w:firstRow="1" w:lastRow="0" w:firstColumn="1" w:lastColumn="0" w:noHBand="0" w:noVBand="1"/>
      </w:tblPr>
      <w:tblGrid>
        <w:gridCol w:w="3402"/>
        <w:gridCol w:w="240"/>
        <w:gridCol w:w="250"/>
        <w:gridCol w:w="277"/>
        <w:gridCol w:w="258"/>
        <w:gridCol w:w="277"/>
        <w:gridCol w:w="239"/>
        <w:gridCol w:w="239"/>
        <w:gridCol w:w="258"/>
        <w:gridCol w:w="249"/>
        <w:gridCol w:w="263"/>
        <w:gridCol w:w="263"/>
        <w:gridCol w:w="260"/>
        <w:gridCol w:w="239"/>
        <w:gridCol w:w="249"/>
        <w:gridCol w:w="277"/>
        <w:gridCol w:w="258"/>
        <w:gridCol w:w="277"/>
        <w:gridCol w:w="239"/>
        <w:gridCol w:w="239"/>
        <w:gridCol w:w="258"/>
        <w:gridCol w:w="249"/>
        <w:gridCol w:w="263"/>
        <w:gridCol w:w="263"/>
        <w:gridCol w:w="260"/>
        <w:gridCol w:w="239"/>
        <w:gridCol w:w="249"/>
        <w:gridCol w:w="277"/>
        <w:gridCol w:w="258"/>
        <w:gridCol w:w="277"/>
        <w:gridCol w:w="239"/>
        <w:gridCol w:w="239"/>
        <w:gridCol w:w="258"/>
        <w:gridCol w:w="249"/>
        <w:gridCol w:w="263"/>
        <w:gridCol w:w="263"/>
        <w:gridCol w:w="260"/>
        <w:gridCol w:w="239"/>
        <w:gridCol w:w="249"/>
        <w:gridCol w:w="277"/>
        <w:gridCol w:w="258"/>
        <w:gridCol w:w="277"/>
        <w:gridCol w:w="239"/>
        <w:gridCol w:w="239"/>
        <w:gridCol w:w="258"/>
        <w:gridCol w:w="249"/>
        <w:gridCol w:w="263"/>
        <w:gridCol w:w="263"/>
        <w:gridCol w:w="260"/>
      </w:tblGrid>
      <w:tr w:rsidR="00E359D7" w:rsidRPr="00464ABB" w14:paraId="1BA93498" w14:textId="77777777" w:rsidTr="0076775D">
        <w:tc>
          <w:tcPr>
            <w:tcW w:w="3402" w:type="dxa"/>
            <w:tcBorders>
              <w:top w:val="single" w:sz="8" w:space="0" w:color="auto"/>
            </w:tcBorders>
          </w:tcPr>
          <w:p w14:paraId="6F7B8D0F" w14:textId="77777777" w:rsidR="00E359D7" w:rsidRPr="00464ABB" w:rsidRDefault="00E359D7" w:rsidP="0076775D">
            <w:pPr>
              <w:jc w:val="center"/>
              <w:rPr>
                <w:rFonts w:ascii="Times New Roman" w:hAnsi="Times New Roman" w:cs="Times New Roman"/>
                <w:sz w:val="20"/>
                <w:szCs w:val="20"/>
                <w:lang w:val="en-GB"/>
              </w:rPr>
            </w:pPr>
          </w:p>
        </w:tc>
        <w:tc>
          <w:tcPr>
            <w:tcW w:w="3073" w:type="dxa"/>
            <w:gridSpan w:val="12"/>
            <w:tcBorders>
              <w:top w:val="single" w:sz="8" w:space="0" w:color="auto"/>
              <w:right w:val="single" w:sz="8" w:space="0" w:color="auto"/>
            </w:tcBorders>
          </w:tcPr>
          <w:p w14:paraId="71DF6ED5" w14:textId="77777777" w:rsidR="00E359D7" w:rsidRPr="00464ABB" w:rsidRDefault="00E359D7" w:rsidP="0076775D">
            <w:pPr>
              <w:jc w:val="center"/>
              <w:rPr>
                <w:rFonts w:ascii="Times New Roman" w:hAnsi="Times New Roman" w:cs="Times New Roman"/>
                <w:lang w:val="en-GB"/>
              </w:rPr>
            </w:pPr>
            <w:r w:rsidRPr="00464ABB">
              <w:rPr>
                <w:rFonts w:ascii="Times New Roman" w:hAnsi="Times New Roman" w:cs="Times New Roman"/>
                <w:lang w:val="en-GB"/>
              </w:rPr>
              <w:t>2019</w:t>
            </w:r>
          </w:p>
        </w:tc>
        <w:tc>
          <w:tcPr>
            <w:tcW w:w="3071" w:type="dxa"/>
            <w:gridSpan w:val="12"/>
            <w:tcBorders>
              <w:top w:val="single" w:sz="8" w:space="0" w:color="auto"/>
              <w:left w:val="single" w:sz="8" w:space="0" w:color="auto"/>
              <w:right w:val="single" w:sz="8" w:space="0" w:color="auto"/>
            </w:tcBorders>
          </w:tcPr>
          <w:p w14:paraId="23ABE149" w14:textId="77777777" w:rsidR="00E359D7" w:rsidRPr="00464ABB" w:rsidRDefault="00E359D7" w:rsidP="0076775D">
            <w:pPr>
              <w:jc w:val="center"/>
              <w:rPr>
                <w:rFonts w:ascii="Times New Roman" w:hAnsi="Times New Roman" w:cs="Times New Roman"/>
                <w:lang w:val="en-GB"/>
              </w:rPr>
            </w:pPr>
            <w:r w:rsidRPr="00464ABB">
              <w:rPr>
                <w:rFonts w:ascii="Times New Roman" w:hAnsi="Times New Roman" w:cs="Times New Roman"/>
                <w:lang w:val="en-GB"/>
              </w:rPr>
              <w:t>2020</w:t>
            </w:r>
          </w:p>
        </w:tc>
        <w:tc>
          <w:tcPr>
            <w:tcW w:w="3071" w:type="dxa"/>
            <w:gridSpan w:val="12"/>
            <w:tcBorders>
              <w:top w:val="single" w:sz="8" w:space="0" w:color="auto"/>
              <w:left w:val="single" w:sz="8" w:space="0" w:color="auto"/>
              <w:right w:val="single" w:sz="8" w:space="0" w:color="auto"/>
            </w:tcBorders>
          </w:tcPr>
          <w:p w14:paraId="13EE6365" w14:textId="77777777" w:rsidR="00E359D7" w:rsidRPr="00464ABB" w:rsidRDefault="00E359D7" w:rsidP="0076775D">
            <w:pPr>
              <w:jc w:val="center"/>
              <w:rPr>
                <w:rFonts w:ascii="Times New Roman" w:hAnsi="Times New Roman" w:cs="Times New Roman"/>
                <w:lang w:val="en-GB"/>
              </w:rPr>
            </w:pPr>
            <w:r w:rsidRPr="00464ABB">
              <w:rPr>
                <w:rFonts w:ascii="Times New Roman" w:hAnsi="Times New Roman" w:cs="Times New Roman"/>
                <w:lang w:val="en-GB"/>
              </w:rPr>
              <w:t>2021</w:t>
            </w:r>
          </w:p>
        </w:tc>
        <w:tc>
          <w:tcPr>
            <w:tcW w:w="3071" w:type="dxa"/>
            <w:gridSpan w:val="12"/>
            <w:tcBorders>
              <w:top w:val="single" w:sz="8" w:space="0" w:color="auto"/>
              <w:left w:val="single" w:sz="8" w:space="0" w:color="auto"/>
              <w:right w:val="single" w:sz="8" w:space="0" w:color="auto"/>
            </w:tcBorders>
          </w:tcPr>
          <w:p w14:paraId="3B67E42C" w14:textId="77777777" w:rsidR="00E359D7" w:rsidRPr="00464ABB" w:rsidRDefault="00E359D7" w:rsidP="0076775D">
            <w:pPr>
              <w:jc w:val="center"/>
              <w:rPr>
                <w:rFonts w:ascii="Times New Roman" w:hAnsi="Times New Roman" w:cs="Times New Roman"/>
                <w:lang w:val="en-GB"/>
              </w:rPr>
            </w:pPr>
            <w:r w:rsidRPr="00464ABB">
              <w:rPr>
                <w:rFonts w:ascii="Times New Roman" w:hAnsi="Times New Roman" w:cs="Times New Roman"/>
                <w:lang w:val="en-GB"/>
              </w:rPr>
              <w:t>2022</w:t>
            </w:r>
          </w:p>
        </w:tc>
      </w:tr>
      <w:tr w:rsidR="00E359D7" w:rsidRPr="00464ABB" w14:paraId="47EE09E2" w14:textId="77777777" w:rsidTr="0076775D">
        <w:tc>
          <w:tcPr>
            <w:tcW w:w="3402" w:type="dxa"/>
            <w:tcBorders>
              <w:bottom w:val="single" w:sz="8" w:space="0" w:color="auto"/>
            </w:tcBorders>
          </w:tcPr>
          <w:p w14:paraId="45535F12" w14:textId="77777777" w:rsidR="00E359D7" w:rsidRPr="00464ABB" w:rsidRDefault="00E359D7" w:rsidP="0076775D">
            <w:pPr>
              <w:rPr>
                <w:rFonts w:ascii="Times New Roman" w:hAnsi="Times New Roman" w:cs="Times New Roman"/>
                <w:sz w:val="20"/>
                <w:szCs w:val="20"/>
                <w:lang w:val="en-GB"/>
              </w:rPr>
            </w:pPr>
          </w:p>
        </w:tc>
        <w:tc>
          <w:tcPr>
            <w:tcW w:w="240" w:type="dxa"/>
            <w:tcBorders>
              <w:bottom w:val="single" w:sz="8" w:space="0" w:color="auto"/>
            </w:tcBorders>
          </w:tcPr>
          <w:p w14:paraId="2A7303B1"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50" w:type="dxa"/>
            <w:tcBorders>
              <w:bottom w:val="single" w:sz="8" w:space="0" w:color="auto"/>
            </w:tcBorders>
          </w:tcPr>
          <w:p w14:paraId="19616216"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F</w:t>
            </w:r>
          </w:p>
        </w:tc>
        <w:tc>
          <w:tcPr>
            <w:tcW w:w="277" w:type="dxa"/>
            <w:tcBorders>
              <w:bottom w:val="single" w:sz="8" w:space="0" w:color="auto"/>
            </w:tcBorders>
          </w:tcPr>
          <w:p w14:paraId="47FCB617"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58" w:type="dxa"/>
            <w:tcBorders>
              <w:bottom w:val="single" w:sz="8" w:space="0" w:color="auto"/>
            </w:tcBorders>
          </w:tcPr>
          <w:p w14:paraId="44E270DD"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77" w:type="dxa"/>
            <w:tcBorders>
              <w:bottom w:val="single" w:sz="8" w:space="0" w:color="auto"/>
            </w:tcBorders>
          </w:tcPr>
          <w:p w14:paraId="3E10A654"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39" w:type="dxa"/>
            <w:tcBorders>
              <w:bottom w:val="single" w:sz="8" w:space="0" w:color="auto"/>
            </w:tcBorders>
          </w:tcPr>
          <w:p w14:paraId="1FC9A867"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39" w:type="dxa"/>
            <w:tcBorders>
              <w:bottom w:val="single" w:sz="8" w:space="0" w:color="auto"/>
            </w:tcBorders>
          </w:tcPr>
          <w:p w14:paraId="164E40A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58" w:type="dxa"/>
            <w:tcBorders>
              <w:bottom w:val="single" w:sz="8" w:space="0" w:color="auto"/>
            </w:tcBorders>
          </w:tcPr>
          <w:p w14:paraId="5311FF5C"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49" w:type="dxa"/>
            <w:tcBorders>
              <w:bottom w:val="single" w:sz="8" w:space="0" w:color="auto"/>
            </w:tcBorders>
          </w:tcPr>
          <w:p w14:paraId="747E3FF7"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S</w:t>
            </w:r>
          </w:p>
        </w:tc>
        <w:tc>
          <w:tcPr>
            <w:tcW w:w="263" w:type="dxa"/>
            <w:tcBorders>
              <w:bottom w:val="single" w:sz="8" w:space="0" w:color="auto"/>
            </w:tcBorders>
          </w:tcPr>
          <w:p w14:paraId="2A68D4E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O</w:t>
            </w:r>
          </w:p>
        </w:tc>
        <w:tc>
          <w:tcPr>
            <w:tcW w:w="263" w:type="dxa"/>
            <w:tcBorders>
              <w:bottom w:val="single" w:sz="8" w:space="0" w:color="auto"/>
            </w:tcBorders>
          </w:tcPr>
          <w:p w14:paraId="12BB6FD1"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N</w:t>
            </w:r>
          </w:p>
        </w:tc>
        <w:tc>
          <w:tcPr>
            <w:tcW w:w="260" w:type="dxa"/>
            <w:tcBorders>
              <w:bottom w:val="single" w:sz="8" w:space="0" w:color="auto"/>
              <w:right w:val="single" w:sz="8" w:space="0" w:color="auto"/>
            </w:tcBorders>
          </w:tcPr>
          <w:p w14:paraId="3BBD619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D</w:t>
            </w:r>
          </w:p>
        </w:tc>
        <w:tc>
          <w:tcPr>
            <w:tcW w:w="239" w:type="dxa"/>
            <w:tcBorders>
              <w:left w:val="single" w:sz="8" w:space="0" w:color="auto"/>
              <w:bottom w:val="single" w:sz="8" w:space="0" w:color="auto"/>
            </w:tcBorders>
          </w:tcPr>
          <w:p w14:paraId="6B56C92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49" w:type="dxa"/>
            <w:tcBorders>
              <w:bottom w:val="single" w:sz="8" w:space="0" w:color="auto"/>
            </w:tcBorders>
          </w:tcPr>
          <w:p w14:paraId="7B70E14B"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F</w:t>
            </w:r>
          </w:p>
        </w:tc>
        <w:tc>
          <w:tcPr>
            <w:tcW w:w="277" w:type="dxa"/>
            <w:tcBorders>
              <w:bottom w:val="single" w:sz="8" w:space="0" w:color="auto"/>
            </w:tcBorders>
          </w:tcPr>
          <w:p w14:paraId="347FF68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58" w:type="dxa"/>
            <w:tcBorders>
              <w:bottom w:val="single" w:sz="8" w:space="0" w:color="auto"/>
            </w:tcBorders>
          </w:tcPr>
          <w:p w14:paraId="2C22664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77" w:type="dxa"/>
            <w:tcBorders>
              <w:bottom w:val="single" w:sz="8" w:space="0" w:color="auto"/>
            </w:tcBorders>
          </w:tcPr>
          <w:p w14:paraId="3EB975B9"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39" w:type="dxa"/>
            <w:tcBorders>
              <w:bottom w:val="single" w:sz="8" w:space="0" w:color="auto"/>
            </w:tcBorders>
          </w:tcPr>
          <w:p w14:paraId="6BE61731"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39" w:type="dxa"/>
            <w:tcBorders>
              <w:bottom w:val="single" w:sz="8" w:space="0" w:color="auto"/>
            </w:tcBorders>
          </w:tcPr>
          <w:p w14:paraId="75149C99"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58" w:type="dxa"/>
            <w:tcBorders>
              <w:bottom w:val="single" w:sz="8" w:space="0" w:color="auto"/>
            </w:tcBorders>
          </w:tcPr>
          <w:p w14:paraId="32C885B4"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49" w:type="dxa"/>
            <w:tcBorders>
              <w:bottom w:val="single" w:sz="8" w:space="0" w:color="auto"/>
            </w:tcBorders>
          </w:tcPr>
          <w:p w14:paraId="51BE286D"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S</w:t>
            </w:r>
          </w:p>
        </w:tc>
        <w:tc>
          <w:tcPr>
            <w:tcW w:w="263" w:type="dxa"/>
            <w:tcBorders>
              <w:bottom w:val="single" w:sz="8" w:space="0" w:color="auto"/>
            </w:tcBorders>
          </w:tcPr>
          <w:p w14:paraId="0721B5D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O</w:t>
            </w:r>
          </w:p>
        </w:tc>
        <w:tc>
          <w:tcPr>
            <w:tcW w:w="263" w:type="dxa"/>
            <w:tcBorders>
              <w:bottom w:val="single" w:sz="8" w:space="0" w:color="auto"/>
            </w:tcBorders>
          </w:tcPr>
          <w:p w14:paraId="334AB814"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N</w:t>
            </w:r>
          </w:p>
        </w:tc>
        <w:tc>
          <w:tcPr>
            <w:tcW w:w="260" w:type="dxa"/>
            <w:tcBorders>
              <w:bottom w:val="single" w:sz="8" w:space="0" w:color="auto"/>
              <w:right w:val="single" w:sz="8" w:space="0" w:color="auto"/>
            </w:tcBorders>
          </w:tcPr>
          <w:p w14:paraId="5484941B"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D</w:t>
            </w:r>
          </w:p>
        </w:tc>
        <w:tc>
          <w:tcPr>
            <w:tcW w:w="239" w:type="dxa"/>
            <w:tcBorders>
              <w:left w:val="single" w:sz="8" w:space="0" w:color="auto"/>
              <w:bottom w:val="single" w:sz="8" w:space="0" w:color="auto"/>
            </w:tcBorders>
          </w:tcPr>
          <w:p w14:paraId="7D32BC87"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49" w:type="dxa"/>
            <w:tcBorders>
              <w:bottom w:val="single" w:sz="8" w:space="0" w:color="auto"/>
            </w:tcBorders>
          </w:tcPr>
          <w:p w14:paraId="1E777664"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F</w:t>
            </w:r>
          </w:p>
        </w:tc>
        <w:tc>
          <w:tcPr>
            <w:tcW w:w="277" w:type="dxa"/>
            <w:tcBorders>
              <w:bottom w:val="single" w:sz="8" w:space="0" w:color="auto"/>
            </w:tcBorders>
          </w:tcPr>
          <w:p w14:paraId="68058AC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58" w:type="dxa"/>
            <w:tcBorders>
              <w:bottom w:val="single" w:sz="8" w:space="0" w:color="auto"/>
            </w:tcBorders>
          </w:tcPr>
          <w:p w14:paraId="37AAEEAF"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77" w:type="dxa"/>
            <w:tcBorders>
              <w:bottom w:val="single" w:sz="8" w:space="0" w:color="auto"/>
            </w:tcBorders>
          </w:tcPr>
          <w:p w14:paraId="33936DF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39" w:type="dxa"/>
            <w:tcBorders>
              <w:bottom w:val="single" w:sz="8" w:space="0" w:color="auto"/>
            </w:tcBorders>
          </w:tcPr>
          <w:p w14:paraId="39EF6883"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39" w:type="dxa"/>
            <w:tcBorders>
              <w:bottom w:val="single" w:sz="8" w:space="0" w:color="auto"/>
            </w:tcBorders>
          </w:tcPr>
          <w:p w14:paraId="30894F1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58" w:type="dxa"/>
            <w:tcBorders>
              <w:bottom w:val="single" w:sz="8" w:space="0" w:color="auto"/>
            </w:tcBorders>
          </w:tcPr>
          <w:p w14:paraId="1EAD1076"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49" w:type="dxa"/>
            <w:tcBorders>
              <w:bottom w:val="single" w:sz="8" w:space="0" w:color="auto"/>
            </w:tcBorders>
          </w:tcPr>
          <w:p w14:paraId="705D3B2F"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S</w:t>
            </w:r>
          </w:p>
        </w:tc>
        <w:tc>
          <w:tcPr>
            <w:tcW w:w="263" w:type="dxa"/>
            <w:tcBorders>
              <w:bottom w:val="single" w:sz="8" w:space="0" w:color="auto"/>
            </w:tcBorders>
          </w:tcPr>
          <w:p w14:paraId="43B45C61"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O</w:t>
            </w:r>
          </w:p>
        </w:tc>
        <w:tc>
          <w:tcPr>
            <w:tcW w:w="263" w:type="dxa"/>
            <w:tcBorders>
              <w:bottom w:val="single" w:sz="8" w:space="0" w:color="auto"/>
            </w:tcBorders>
          </w:tcPr>
          <w:p w14:paraId="7948DB1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N</w:t>
            </w:r>
          </w:p>
        </w:tc>
        <w:tc>
          <w:tcPr>
            <w:tcW w:w="260" w:type="dxa"/>
            <w:tcBorders>
              <w:bottom w:val="single" w:sz="8" w:space="0" w:color="auto"/>
              <w:right w:val="single" w:sz="8" w:space="0" w:color="auto"/>
            </w:tcBorders>
          </w:tcPr>
          <w:p w14:paraId="7B08EF3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D</w:t>
            </w:r>
          </w:p>
        </w:tc>
        <w:tc>
          <w:tcPr>
            <w:tcW w:w="239" w:type="dxa"/>
            <w:tcBorders>
              <w:left w:val="single" w:sz="8" w:space="0" w:color="auto"/>
              <w:bottom w:val="single" w:sz="8" w:space="0" w:color="auto"/>
            </w:tcBorders>
          </w:tcPr>
          <w:p w14:paraId="20CF163C"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49" w:type="dxa"/>
            <w:tcBorders>
              <w:bottom w:val="single" w:sz="8" w:space="0" w:color="auto"/>
            </w:tcBorders>
          </w:tcPr>
          <w:p w14:paraId="4394C74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F</w:t>
            </w:r>
          </w:p>
        </w:tc>
        <w:tc>
          <w:tcPr>
            <w:tcW w:w="277" w:type="dxa"/>
            <w:tcBorders>
              <w:bottom w:val="single" w:sz="8" w:space="0" w:color="auto"/>
            </w:tcBorders>
          </w:tcPr>
          <w:p w14:paraId="3DACB8B8"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58" w:type="dxa"/>
            <w:tcBorders>
              <w:bottom w:val="single" w:sz="8" w:space="0" w:color="auto"/>
            </w:tcBorders>
          </w:tcPr>
          <w:p w14:paraId="263735D9"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77" w:type="dxa"/>
            <w:tcBorders>
              <w:bottom w:val="single" w:sz="8" w:space="0" w:color="auto"/>
            </w:tcBorders>
          </w:tcPr>
          <w:p w14:paraId="2F1998DB"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M</w:t>
            </w:r>
          </w:p>
        </w:tc>
        <w:tc>
          <w:tcPr>
            <w:tcW w:w="239" w:type="dxa"/>
            <w:tcBorders>
              <w:bottom w:val="single" w:sz="8" w:space="0" w:color="auto"/>
            </w:tcBorders>
          </w:tcPr>
          <w:p w14:paraId="0409C6EE"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39" w:type="dxa"/>
            <w:tcBorders>
              <w:bottom w:val="single" w:sz="8" w:space="0" w:color="auto"/>
            </w:tcBorders>
          </w:tcPr>
          <w:p w14:paraId="062142E0"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J</w:t>
            </w:r>
          </w:p>
        </w:tc>
        <w:tc>
          <w:tcPr>
            <w:tcW w:w="258" w:type="dxa"/>
            <w:tcBorders>
              <w:bottom w:val="single" w:sz="8" w:space="0" w:color="auto"/>
            </w:tcBorders>
          </w:tcPr>
          <w:p w14:paraId="450F3782"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A</w:t>
            </w:r>
          </w:p>
        </w:tc>
        <w:tc>
          <w:tcPr>
            <w:tcW w:w="249" w:type="dxa"/>
            <w:tcBorders>
              <w:bottom w:val="single" w:sz="8" w:space="0" w:color="auto"/>
            </w:tcBorders>
          </w:tcPr>
          <w:p w14:paraId="73D14F8A"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S</w:t>
            </w:r>
          </w:p>
        </w:tc>
        <w:tc>
          <w:tcPr>
            <w:tcW w:w="263" w:type="dxa"/>
            <w:tcBorders>
              <w:bottom w:val="single" w:sz="8" w:space="0" w:color="auto"/>
            </w:tcBorders>
          </w:tcPr>
          <w:p w14:paraId="3FE54EC1"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O</w:t>
            </w:r>
          </w:p>
        </w:tc>
        <w:tc>
          <w:tcPr>
            <w:tcW w:w="263" w:type="dxa"/>
            <w:tcBorders>
              <w:bottom w:val="single" w:sz="8" w:space="0" w:color="auto"/>
            </w:tcBorders>
          </w:tcPr>
          <w:p w14:paraId="5B0B120F"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N</w:t>
            </w:r>
          </w:p>
        </w:tc>
        <w:tc>
          <w:tcPr>
            <w:tcW w:w="260" w:type="dxa"/>
            <w:tcBorders>
              <w:bottom w:val="single" w:sz="8" w:space="0" w:color="auto"/>
              <w:right w:val="single" w:sz="8" w:space="0" w:color="auto"/>
            </w:tcBorders>
          </w:tcPr>
          <w:p w14:paraId="52C0C262" w14:textId="77777777" w:rsidR="00E359D7" w:rsidRPr="00464ABB" w:rsidRDefault="00E359D7" w:rsidP="0076775D">
            <w:pPr>
              <w:rPr>
                <w:rFonts w:ascii="Times New Roman" w:hAnsi="Times New Roman" w:cs="Times New Roman"/>
                <w:sz w:val="16"/>
                <w:szCs w:val="16"/>
                <w:lang w:val="en-GB"/>
              </w:rPr>
            </w:pPr>
            <w:r w:rsidRPr="00464ABB">
              <w:rPr>
                <w:rFonts w:ascii="Times New Roman" w:hAnsi="Times New Roman" w:cs="Times New Roman"/>
                <w:sz w:val="16"/>
                <w:szCs w:val="16"/>
                <w:lang w:val="en-GB"/>
              </w:rPr>
              <w:t>D</w:t>
            </w:r>
          </w:p>
        </w:tc>
      </w:tr>
      <w:tr w:rsidR="00E359D7" w:rsidRPr="00464ABB" w14:paraId="734435BA" w14:textId="77777777" w:rsidTr="0076775D">
        <w:tc>
          <w:tcPr>
            <w:tcW w:w="3402" w:type="dxa"/>
            <w:tcBorders>
              <w:top w:val="single" w:sz="8" w:space="0" w:color="auto"/>
            </w:tcBorders>
            <w:shd w:val="clear" w:color="auto" w:fill="FFD966" w:themeFill="accent4" w:themeFillTint="99"/>
          </w:tcPr>
          <w:p w14:paraId="11FE0C9B" w14:textId="77777777" w:rsidR="00E359D7" w:rsidRPr="00464ABB" w:rsidRDefault="00E359D7" w:rsidP="0076775D">
            <w:pPr>
              <w:rPr>
                <w:rFonts w:ascii="Times New Roman" w:hAnsi="Times New Roman" w:cs="Times New Roman"/>
                <w:b/>
                <w:sz w:val="20"/>
                <w:szCs w:val="20"/>
                <w:lang w:val="en-GB"/>
              </w:rPr>
            </w:pPr>
            <w:r w:rsidRPr="00464ABB">
              <w:rPr>
                <w:rFonts w:ascii="Times New Roman" w:hAnsi="Times New Roman" w:cs="Times New Roman"/>
                <w:b/>
                <w:sz w:val="20"/>
                <w:szCs w:val="20"/>
                <w:lang w:val="en-GB"/>
              </w:rPr>
              <w:t>Key official meetings</w:t>
            </w:r>
          </w:p>
        </w:tc>
        <w:tc>
          <w:tcPr>
            <w:tcW w:w="240" w:type="dxa"/>
            <w:tcBorders>
              <w:top w:val="single" w:sz="8" w:space="0" w:color="auto"/>
            </w:tcBorders>
          </w:tcPr>
          <w:p w14:paraId="5A364031" w14:textId="77777777" w:rsidR="00E359D7" w:rsidRPr="00464ABB" w:rsidRDefault="00E359D7" w:rsidP="0076775D">
            <w:pPr>
              <w:rPr>
                <w:rFonts w:ascii="Times New Roman" w:hAnsi="Times New Roman" w:cs="Times New Roman"/>
                <w:lang w:val="en-GB"/>
              </w:rPr>
            </w:pPr>
          </w:p>
        </w:tc>
        <w:tc>
          <w:tcPr>
            <w:tcW w:w="250" w:type="dxa"/>
            <w:tcBorders>
              <w:top w:val="single" w:sz="8" w:space="0" w:color="auto"/>
            </w:tcBorders>
          </w:tcPr>
          <w:p w14:paraId="6E49863E"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15AFEEB0"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19649AA6"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438D9B6F"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2A90D5F4"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116CC94F"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1573A31C"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1045209F"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4701371F"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14AC856B" w14:textId="77777777" w:rsidR="00E359D7" w:rsidRPr="00464ABB" w:rsidRDefault="00E359D7" w:rsidP="0076775D">
            <w:pPr>
              <w:rPr>
                <w:rFonts w:ascii="Times New Roman" w:hAnsi="Times New Roman" w:cs="Times New Roman"/>
                <w:lang w:val="en-GB"/>
              </w:rPr>
            </w:pPr>
          </w:p>
        </w:tc>
        <w:tc>
          <w:tcPr>
            <w:tcW w:w="260" w:type="dxa"/>
            <w:tcBorders>
              <w:top w:val="single" w:sz="8" w:space="0" w:color="auto"/>
              <w:right w:val="single" w:sz="8" w:space="0" w:color="auto"/>
            </w:tcBorders>
          </w:tcPr>
          <w:p w14:paraId="39871597"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left w:val="single" w:sz="8" w:space="0" w:color="auto"/>
            </w:tcBorders>
          </w:tcPr>
          <w:p w14:paraId="0E5412C8"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4A613CBA"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0F637CA5"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76B18DF2"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149F6C1C"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430336ED"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6D5F0A3F"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7218FF28"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44018D81"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0A9E5DF7"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788786DF" w14:textId="77777777" w:rsidR="00E359D7" w:rsidRPr="00464ABB" w:rsidRDefault="00E359D7" w:rsidP="0076775D">
            <w:pPr>
              <w:rPr>
                <w:rFonts w:ascii="Times New Roman" w:hAnsi="Times New Roman" w:cs="Times New Roman"/>
                <w:lang w:val="en-GB"/>
              </w:rPr>
            </w:pPr>
          </w:p>
        </w:tc>
        <w:tc>
          <w:tcPr>
            <w:tcW w:w="260" w:type="dxa"/>
            <w:tcBorders>
              <w:top w:val="single" w:sz="8" w:space="0" w:color="auto"/>
              <w:right w:val="single" w:sz="8" w:space="0" w:color="auto"/>
            </w:tcBorders>
          </w:tcPr>
          <w:p w14:paraId="024E176B"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left w:val="single" w:sz="8" w:space="0" w:color="auto"/>
            </w:tcBorders>
          </w:tcPr>
          <w:p w14:paraId="08E527D6"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5A35E68E"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60DAADB1"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4046413B"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62415DC8"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00B7AA56"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210E4F34"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3D014CF1"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75F190BA"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4F4A298E"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6B28FB55" w14:textId="77777777" w:rsidR="00E359D7" w:rsidRPr="00464ABB" w:rsidRDefault="00E359D7" w:rsidP="0076775D">
            <w:pPr>
              <w:rPr>
                <w:rFonts w:ascii="Times New Roman" w:hAnsi="Times New Roman" w:cs="Times New Roman"/>
                <w:lang w:val="en-GB"/>
              </w:rPr>
            </w:pPr>
          </w:p>
        </w:tc>
        <w:tc>
          <w:tcPr>
            <w:tcW w:w="260" w:type="dxa"/>
            <w:tcBorders>
              <w:top w:val="single" w:sz="8" w:space="0" w:color="auto"/>
              <w:right w:val="single" w:sz="8" w:space="0" w:color="auto"/>
            </w:tcBorders>
          </w:tcPr>
          <w:p w14:paraId="1E3EE86A"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left w:val="single" w:sz="8" w:space="0" w:color="auto"/>
            </w:tcBorders>
          </w:tcPr>
          <w:p w14:paraId="6E66D9C9"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7ABDE575"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6218BA01"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69A4A5FB" w14:textId="77777777" w:rsidR="00E359D7" w:rsidRPr="00464ABB" w:rsidRDefault="00E359D7" w:rsidP="0076775D">
            <w:pPr>
              <w:rPr>
                <w:rFonts w:ascii="Times New Roman" w:hAnsi="Times New Roman" w:cs="Times New Roman"/>
                <w:lang w:val="en-GB"/>
              </w:rPr>
            </w:pPr>
          </w:p>
        </w:tc>
        <w:tc>
          <w:tcPr>
            <w:tcW w:w="277" w:type="dxa"/>
            <w:tcBorders>
              <w:top w:val="single" w:sz="8" w:space="0" w:color="auto"/>
            </w:tcBorders>
          </w:tcPr>
          <w:p w14:paraId="6C80846B"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1964EED7" w14:textId="77777777" w:rsidR="00E359D7" w:rsidRPr="00464ABB" w:rsidRDefault="00E359D7" w:rsidP="0076775D">
            <w:pPr>
              <w:rPr>
                <w:rFonts w:ascii="Times New Roman" w:hAnsi="Times New Roman" w:cs="Times New Roman"/>
                <w:lang w:val="en-GB"/>
              </w:rPr>
            </w:pPr>
          </w:p>
        </w:tc>
        <w:tc>
          <w:tcPr>
            <w:tcW w:w="239" w:type="dxa"/>
            <w:tcBorders>
              <w:top w:val="single" w:sz="8" w:space="0" w:color="auto"/>
            </w:tcBorders>
          </w:tcPr>
          <w:p w14:paraId="502B6C38" w14:textId="77777777" w:rsidR="00E359D7" w:rsidRPr="00464ABB" w:rsidRDefault="00E359D7" w:rsidP="0076775D">
            <w:pPr>
              <w:rPr>
                <w:rFonts w:ascii="Times New Roman" w:hAnsi="Times New Roman" w:cs="Times New Roman"/>
                <w:lang w:val="en-GB"/>
              </w:rPr>
            </w:pPr>
          </w:p>
        </w:tc>
        <w:tc>
          <w:tcPr>
            <w:tcW w:w="258" w:type="dxa"/>
            <w:tcBorders>
              <w:top w:val="single" w:sz="8" w:space="0" w:color="auto"/>
            </w:tcBorders>
          </w:tcPr>
          <w:p w14:paraId="2CE39070" w14:textId="77777777" w:rsidR="00E359D7" w:rsidRPr="00464ABB" w:rsidRDefault="00E359D7" w:rsidP="0076775D">
            <w:pPr>
              <w:rPr>
                <w:rFonts w:ascii="Times New Roman" w:hAnsi="Times New Roman" w:cs="Times New Roman"/>
                <w:lang w:val="en-GB"/>
              </w:rPr>
            </w:pPr>
          </w:p>
        </w:tc>
        <w:tc>
          <w:tcPr>
            <w:tcW w:w="249" w:type="dxa"/>
            <w:tcBorders>
              <w:top w:val="single" w:sz="8" w:space="0" w:color="auto"/>
            </w:tcBorders>
          </w:tcPr>
          <w:p w14:paraId="3128E856"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0966084F" w14:textId="77777777" w:rsidR="00E359D7" w:rsidRPr="00464ABB" w:rsidRDefault="00E359D7" w:rsidP="0076775D">
            <w:pPr>
              <w:rPr>
                <w:rFonts w:ascii="Times New Roman" w:hAnsi="Times New Roman" w:cs="Times New Roman"/>
                <w:lang w:val="en-GB"/>
              </w:rPr>
            </w:pPr>
          </w:p>
        </w:tc>
        <w:tc>
          <w:tcPr>
            <w:tcW w:w="263" w:type="dxa"/>
            <w:tcBorders>
              <w:top w:val="single" w:sz="8" w:space="0" w:color="auto"/>
            </w:tcBorders>
          </w:tcPr>
          <w:p w14:paraId="2A5962BE" w14:textId="77777777" w:rsidR="00E359D7" w:rsidRPr="00464ABB" w:rsidRDefault="00E359D7" w:rsidP="0076775D">
            <w:pPr>
              <w:rPr>
                <w:rFonts w:ascii="Times New Roman" w:hAnsi="Times New Roman" w:cs="Times New Roman"/>
                <w:lang w:val="en-GB"/>
              </w:rPr>
            </w:pPr>
          </w:p>
        </w:tc>
        <w:tc>
          <w:tcPr>
            <w:tcW w:w="260" w:type="dxa"/>
            <w:tcBorders>
              <w:top w:val="single" w:sz="8" w:space="0" w:color="auto"/>
              <w:right w:val="single" w:sz="8" w:space="0" w:color="auto"/>
            </w:tcBorders>
          </w:tcPr>
          <w:p w14:paraId="422DD4A9" w14:textId="77777777" w:rsidR="00E359D7" w:rsidRPr="00464ABB" w:rsidRDefault="00E359D7" w:rsidP="0076775D">
            <w:pPr>
              <w:rPr>
                <w:rFonts w:ascii="Times New Roman" w:hAnsi="Times New Roman" w:cs="Times New Roman"/>
                <w:lang w:val="en-GB"/>
              </w:rPr>
            </w:pPr>
          </w:p>
        </w:tc>
      </w:tr>
      <w:tr w:rsidR="00E359D7" w:rsidRPr="00464ABB" w14:paraId="532AB7DB" w14:textId="77777777" w:rsidTr="0076775D">
        <w:tc>
          <w:tcPr>
            <w:tcW w:w="3402" w:type="dxa"/>
          </w:tcPr>
          <w:p w14:paraId="1ACE14B6"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 xml:space="preserve">WSB </w:t>
            </w:r>
          </w:p>
        </w:tc>
        <w:tc>
          <w:tcPr>
            <w:tcW w:w="240" w:type="dxa"/>
          </w:tcPr>
          <w:p w14:paraId="6EFD5292" w14:textId="77777777" w:rsidR="00E359D7" w:rsidRPr="00464ABB" w:rsidRDefault="00E359D7" w:rsidP="0076775D">
            <w:pPr>
              <w:rPr>
                <w:rFonts w:ascii="Times New Roman" w:hAnsi="Times New Roman" w:cs="Times New Roman"/>
                <w:lang w:val="en-GB"/>
              </w:rPr>
            </w:pPr>
          </w:p>
        </w:tc>
        <w:tc>
          <w:tcPr>
            <w:tcW w:w="250" w:type="dxa"/>
          </w:tcPr>
          <w:p w14:paraId="07559DAF"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7A8EF2C0" w14:textId="77777777" w:rsidR="00E359D7" w:rsidRPr="00464ABB" w:rsidRDefault="00E359D7" w:rsidP="0076775D">
            <w:pPr>
              <w:rPr>
                <w:rFonts w:ascii="Times New Roman" w:hAnsi="Times New Roman" w:cs="Times New Roman"/>
                <w:lang w:val="en-GB"/>
              </w:rPr>
            </w:pPr>
          </w:p>
        </w:tc>
        <w:tc>
          <w:tcPr>
            <w:tcW w:w="258" w:type="dxa"/>
          </w:tcPr>
          <w:p w14:paraId="5903A815" w14:textId="77777777" w:rsidR="00E359D7" w:rsidRPr="00464ABB" w:rsidRDefault="00E359D7" w:rsidP="0076775D">
            <w:pPr>
              <w:rPr>
                <w:rFonts w:ascii="Times New Roman" w:hAnsi="Times New Roman" w:cs="Times New Roman"/>
                <w:lang w:val="en-GB"/>
              </w:rPr>
            </w:pPr>
          </w:p>
        </w:tc>
        <w:tc>
          <w:tcPr>
            <w:tcW w:w="277" w:type="dxa"/>
          </w:tcPr>
          <w:p w14:paraId="7C54230A" w14:textId="77777777" w:rsidR="00E359D7" w:rsidRPr="00464ABB" w:rsidRDefault="00E359D7" w:rsidP="0076775D">
            <w:pPr>
              <w:rPr>
                <w:rFonts w:ascii="Times New Roman" w:hAnsi="Times New Roman" w:cs="Times New Roman"/>
                <w:lang w:val="en-GB"/>
              </w:rPr>
            </w:pPr>
          </w:p>
        </w:tc>
        <w:tc>
          <w:tcPr>
            <w:tcW w:w="239" w:type="dxa"/>
            <w:shd w:val="clear" w:color="auto" w:fill="FFD966" w:themeFill="accent4" w:themeFillTint="99"/>
          </w:tcPr>
          <w:p w14:paraId="42D128AD" w14:textId="77777777" w:rsidR="00E359D7" w:rsidRPr="00464ABB" w:rsidRDefault="00E359D7" w:rsidP="0076775D">
            <w:pPr>
              <w:rPr>
                <w:rFonts w:ascii="Times New Roman" w:hAnsi="Times New Roman" w:cs="Times New Roman"/>
                <w:lang w:val="en-GB"/>
              </w:rPr>
            </w:pPr>
          </w:p>
        </w:tc>
        <w:tc>
          <w:tcPr>
            <w:tcW w:w="239" w:type="dxa"/>
          </w:tcPr>
          <w:p w14:paraId="6D123A01" w14:textId="77777777" w:rsidR="00E359D7" w:rsidRPr="00464ABB" w:rsidRDefault="00E359D7" w:rsidP="0076775D">
            <w:pPr>
              <w:rPr>
                <w:rFonts w:ascii="Times New Roman" w:hAnsi="Times New Roman" w:cs="Times New Roman"/>
                <w:lang w:val="en-GB"/>
              </w:rPr>
            </w:pPr>
          </w:p>
        </w:tc>
        <w:tc>
          <w:tcPr>
            <w:tcW w:w="258" w:type="dxa"/>
          </w:tcPr>
          <w:p w14:paraId="6F482B4D" w14:textId="77777777" w:rsidR="00E359D7" w:rsidRPr="00464ABB" w:rsidRDefault="00E359D7" w:rsidP="0076775D">
            <w:pPr>
              <w:rPr>
                <w:rFonts w:ascii="Times New Roman" w:hAnsi="Times New Roman" w:cs="Times New Roman"/>
                <w:lang w:val="en-GB"/>
              </w:rPr>
            </w:pPr>
          </w:p>
        </w:tc>
        <w:tc>
          <w:tcPr>
            <w:tcW w:w="249" w:type="dxa"/>
          </w:tcPr>
          <w:p w14:paraId="3EB21B63" w14:textId="77777777" w:rsidR="00E359D7" w:rsidRPr="00464ABB" w:rsidRDefault="00E359D7" w:rsidP="0076775D">
            <w:pPr>
              <w:rPr>
                <w:rFonts w:ascii="Times New Roman" w:hAnsi="Times New Roman" w:cs="Times New Roman"/>
                <w:lang w:val="en-GB"/>
              </w:rPr>
            </w:pPr>
          </w:p>
        </w:tc>
        <w:tc>
          <w:tcPr>
            <w:tcW w:w="263" w:type="dxa"/>
          </w:tcPr>
          <w:p w14:paraId="51D18CE4" w14:textId="77777777" w:rsidR="00E359D7" w:rsidRPr="00464ABB" w:rsidRDefault="00E359D7" w:rsidP="0076775D">
            <w:pPr>
              <w:rPr>
                <w:rFonts w:ascii="Times New Roman" w:hAnsi="Times New Roman" w:cs="Times New Roman"/>
                <w:lang w:val="en-GB"/>
              </w:rPr>
            </w:pPr>
          </w:p>
        </w:tc>
        <w:tc>
          <w:tcPr>
            <w:tcW w:w="263" w:type="dxa"/>
            <w:shd w:val="clear" w:color="auto" w:fill="FFD966" w:themeFill="accent4" w:themeFillTint="99"/>
          </w:tcPr>
          <w:p w14:paraId="6F16DE3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B56F60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322A8BD2" w14:textId="77777777" w:rsidR="00E359D7" w:rsidRPr="00464ABB" w:rsidRDefault="00E359D7" w:rsidP="0076775D">
            <w:pPr>
              <w:rPr>
                <w:rFonts w:ascii="Times New Roman" w:hAnsi="Times New Roman" w:cs="Times New Roman"/>
                <w:lang w:val="en-GB"/>
              </w:rPr>
            </w:pPr>
          </w:p>
        </w:tc>
        <w:tc>
          <w:tcPr>
            <w:tcW w:w="249" w:type="dxa"/>
          </w:tcPr>
          <w:p w14:paraId="2542C01F"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0CD12E05" w14:textId="77777777" w:rsidR="00E359D7" w:rsidRPr="00464ABB" w:rsidRDefault="00E359D7" w:rsidP="0076775D">
            <w:pPr>
              <w:rPr>
                <w:rFonts w:ascii="Times New Roman" w:hAnsi="Times New Roman" w:cs="Times New Roman"/>
                <w:lang w:val="en-GB"/>
              </w:rPr>
            </w:pPr>
          </w:p>
        </w:tc>
        <w:tc>
          <w:tcPr>
            <w:tcW w:w="258" w:type="dxa"/>
          </w:tcPr>
          <w:p w14:paraId="4FDF379A" w14:textId="77777777" w:rsidR="00E359D7" w:rsidRPr="00464ABB" w:rsidRDefault="00E359D7" w:rsidP="0076775D">
            <w:pPr>
              <w:rPr>
                <w:rFonts w:ascii="Times New Roman" w:hAnsi="Times New Roman" w:cs="Times New Roman"/>
                <w:lang w:val="en-GB"/>
              </w:rPr>
            </w:pPr>
          </w:p>
        </w:tc>
        <w:tc>
          <w:tcPr>
            <w:tcW w:w="277" w:type="dxa"/>
          </w:tcPr>
          <w:p w14:paraId="4164FB38" w14:textId="77777777" w:rsidR="00E359D7" w:rsidRPr="00464ABB" w:rsidRDefault="00E359D7" w:rsidP="0076775D">
            <w:pPr>
              <w:rPr>
                <w:rFonts w:ascii="Times New Roman" w:hAnsi="Times New Roman" w:cs="Times New Roman"/>
                <w:lang w:val="en-GB"/>
              </w:rPr>
            </w:pPr>
          </w:p>
        </w:tc>
        <w:tc>
          <w:tcPr>
            <w:tcW w:w="239" w:type="dxa"/>
          </w:tcPr>
          <w:p w14:paraId="5A0658E0" w14:textId="77777777" w:rsidR="00E359D7" w:rsidRPr="00464ABB" w:rsidRDefault="00E359D7" w:rsidP="0076775D">
            <w:pPr>
              <w:rPr>
                <w:rFonts w:ascii="Times New Roman" w:hAnsi="Times New Roman" w:cs="Times New Roman"/>
                <w:lang w:val="en-GB"/>
              </w:rPr>
            </w:pPr>
          </w:p>
        </w:tc>
        <w:tc>
          <w:tcPr>
            <w:tcW w:w="239" w:type="dxa"/>
          </w:tcPr>
          <w:p w14:paraId="408C78CB" w14:textId="77777777" w:rsidR="00E359D7" w:rsidRPr="00464ABB" w:rsidRDefault="00E359D7" w:rsidP="0076775D">
            <w:pPr>
              <w:rPr>
                <w:rFonts w:ascii="Times New Roman" w:hAnsi="Times New Roman" w:cs="Times New Roman"/>
                <w:lang w:val="en-GB"/>
              </w:rPr>
            </w:pPr>
          </w:p>
        </w:tc>
        <w:tc>
          <w:tcPr>
            <w:tcW w:w="258" w:type="dxa"/>
          </w:tcPr>
          <w:p w14:paraId="6802E168" w14:textId="77777777" w:rsidR="00E359D7" w:rsidRPr="00464ABB" w:rsidRDefault="00E359D7" w:rsidP="0076775D">
            <w:pPr>
              <w:rPr>
                <w:rFonts w:ascii="Times New Roman" w:hAnsi="Times New Roman" w:cs="Times New Roman"/>
                <w:lang w:val="en-GB"/>
              </w:rPr>
            </w:pPr>
          </w:p>
        </w:tc>
        <w:tc>
          <w:tcPr>
            <w:tcW w:w="249" w:type="dxa"/>
          </w:tcPr>
          <w:p w14:paraId="518E2E91" w14:textId="77777777" w:rsidR="00E359D7" w:rsidRPr="00464ABB" w:rsidRDefault="00E359D7" w:rsidP="0076775D">
            <w:pPr>
              <w:rPr>
                <w:rFonts w:ascii="Times New Roman" w:hAnsi="Times New Roman" w:cs="Times New Roman"/>
                <w:lang w:val="en-GB"/>
              </w:rPr>
            </w:pPr>
          </w:p>
        </w:tc>
        <w:tc>
          <w:tcPr>
            <w:tcW w:w="263" w:type="dxa"/>
          </w:tcPr>
          <w:p w14:paraId="569D5E12" w14:textId="77777777" w:rsidR="00E359D7" w:rsidRPr="00464ABB" w:rsidRDefault="00E359D7" w:rsidP="0076775D">
            <w:pPr>
              <w:rPr>
                <w:rFonts w:ascii="Times New Roman" w:hAnsi="Times New Roman" w:cs="Times New Roman"/>
                <w:lang w:val="en-GB"/>
              </w:rPr>
            </w:pPr>
          </w:p>
        </w:tc>
        <w:tc>
          <w:tcPr>
            <w:tcW w:w="263" w:type="dxa"/>
            <w:shd w:val="clear" w:color="auto" w:fill="FFD966" w:themeFill="accent4" w:themeFillTint="99"/>
          </w:tcPr>
          <w:p w14:paraId="6E2EB9D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19D77F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1109540" w14:textId="77777777" w:rsidR="00E359D7" w:rsidRPr="00464ABB" w:rsidRDefault="00E359D7" w:rsidP="0076775D">
            <w:pPr>
              <w:rPr>
                <w:rFonts w:ascii="Times New Roman" w:hAnsi="Times New Roman" w:cs="Times New Roman"/>
                <w:lang w:val="en-GB"/>
              </w:rPr>
            </w:pPr>
          </w:p>
        </w:tc>
        <w:tc>
          <w:tcPr>
            <w:tcW w:w="249" w:type="dxa"/>
          </w:tcPr>
          <w:p w14:paraId="543A9383"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6639EB91" w14:textId="77777777" w:rsidR="00E359D7" w:rsidRPr="00464ABB" w:rsidRDefault="00E359D7" w:rsidP="0076775D">
            <w:pPr>
              <w:rPr>
                <w:rFonts w:ascii="Times New Roman" w:hAnsi="Times New Roman" w:cs="Times New Roman"/>
                <w:lang w:val="en-GB"/>
              </w:rPr>
            </w:pPr>
          </w:p>
        </w:tc>
        <w:tc>
          <w:tcPr>
            <w:tcW w:w="258" w:type="dxa"/>
          </w:tcPr>
          <w:p w14:paraId="570F17DB" w14:textId="77777777" w:rsidR="00E359D7" w:rsidRPr="00464ABB" w:rsidRDefault="00E359D7" w:rsidP="0076775D">
            <w:pPr>
              <w:rPr>
                <w:rFonts w:ascii="Times New Roman" w:hAnsi="Times New Roman" w:cs="Times New Roman"/>
                <w:lang w:val="en-GB"/>
              </w:rPr>
            </w:pPr>
          </w:p>
        </w:tc>
        <w:tc>
          <w:tcPr>
            <w:tcW w:w="277" w:type="dxa"/>
          </w:tcPr>
          <w:p w14:paraId="791301E6" w14:textId="77777777" w:rsidR="00E359D7" w:rsidRPr="00464ABB" w:rsidRDefault="00E359D7" w:rsidP="0076775D">
            <w:pPr>
              <w:rPr>
                <w:rFonts w:ascii="Times New Roman" w:hAnsi="Times New Roman" w:cs="Times New Roman"/>
                <w:lang w:val="en-GB"/>
              </w:rPr>
            </w:pPr>
          </w:p>
        </w:tc>
        <w:tc>
          <w:tcPr>
            <w:tcW w:w="239" w:type="dxa"/>
          </w:tcPr>
          <w:p w14:paraId="693CD07C" w14:textId="77777777" w:rsidR="00E359D7" w:rsidRPr="00464ABB" w:rsidRDefault="00E359D7" w:rsidP="0076775D">
            <w:pPr>
              <w:rPr>
                <w:rFonts w:ascii="Times New Roman" w:hAnsi="Times New Roman" w:cs="Times New Roman"/>
                <w:lang w:val="en-GB"/>
              </w:rPr>
            </w:pPr>
          </w:p>
        </w:tc>
        <w:tc>
          <w:tcPr>
            <w:tcW w:w="239" w:type="dxa"/>
          </w:tcPr>
          <w:p w14:paraId="5D170FAB" w14:textId="77777777" w:rsidR="00E359D7" w:rsidRPr="00464ABB" w:rsidRDefault="00E359D7" w:rsidP="0076775D">
            <w:pPr>
              <w:rPr>
                <w:rFonts w:ascii="Times New Roman" w:hAnsi="Times New Roman" w:cs="Times New Roman"/>
                <w:lang w:val="en-GB"/>
              </w:rPr>
            </w:pPr>
          </w:p>
        </w:tc>
        <w:tc>
          <w:tcPr>
            <w:tcW w:w="258" w:type="dxa"/>
          </w:tcPr>
          <w:p w14:paraId="58C0FF2B" w14:textId="77777777" w:rsidR="00E359D7" w:rsidRPr="00464ABB" w:rsidRDefault="00E359D7" w:rsidP="0076775D">
            <w:pPr>
              <w:rPr>
                <w:rFonts w:ascii="Times New Roman" w:hAnsi="Times New Roman" w:cs="Times New Roman"/>
                <w:lang w:val="en-GB"/>
              </w:rPr>
            </w:pPr>
          </w:p>
        </w:tc>
        <w:tc>
          <w:tcPr>
            <w:tcW w:w="249" w:type="dxa"/>
          </w:tcPr>
          <w:p w14:paraId="7F09EB9C" w14:textId="77777777" w:rsidR="00E359D7" w:rsidRPr="00464ABB" w:rsidRDefault="00E359D7" w:rsidP="0076775D">
            <w:pPr>
              <w:rPr>
                <w:rFonts w:ascii="Times New Roman" w:hAnsi="Times New Roman" w:cs="Times New Roman"/>
                <w:lang w:val="en-GB"/>
              </w:rPr>
            </w:pPr>
          </w:p>
        </w:tc>
        <w:tc>
          <w:tcPr>
            <w:tcW w:w="263" w:type="dxa"/>
          </w:tcPr>
          <w:p w14:paraId="3AA0BB74" w14:textId="77777777" w:rsidR="00E359D7" w:rsidRPr="00464ABB" w:rsidRDefault="00E359D7" w:rsidP="0076775D">
            <w:pPr>
              <w:rPr>
                <w:rFonts w:ascii="Times New Roman" w:hAnsi="Times New Roman" w:cs="Times New Roman"/>
                <w:lang w:val="en-GB"/>
              </w:rPr>
            </w:pPr>
          </w:p>
        </w:tc>
        <w:tc>
          <w:tcPr>
            <w:tcW w:w="263" w:type="dxa"/>
            <w:shd w:val="clear" w:color="auto" w:fill="FFD966" w:themeFill="accent4" w:themeFillTint="99"/>
          </w:tcPr>
          <w:p w14:paraId="43442DA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9992C3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4417F02" w14:textId="77777777" w:rsidR="00E359D7" w:rsidRPr="00464ABB" w:rsidRDefault="00E359D7" w:rsidP="0076775D">
            <w:pPr>
              <w:rPr>
                <w:rFonts w:ascii="Times New Roman" w:hAnsi="Times New Roman" w:cs="Times New Roman"/>
                <w:lang w:val="en-GB"/>
              </w:rPr>
            </w:pPr>
          </w:p>
        </w:tc>
        <w:tc>
          <w:tcPr>
            <w:tcW w:w="249" w:type="dxa"/>
          </w:tcPr>
          <w:p w14:paraId="0FB271CE"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4BC4ABE6" w14:textId="77777777" w:rsidR="00E359D7" w:rsidRPr="00464ABB" w:rsidRDefault="00E359D7" w:rsidP="0076775D">
            <w:pPr>
              <w:rPr>
                <w:rFonts w:ascii="Times New Roman" w:hAnsi="Times New Roman" w:cs="Times New Roman"/>
                <w:lang w:val="en-GB"/>
              </w:rPr>
            </w:pPr>
          </w:p>
        </w:tc>
        <w:tc>
          <w:tcPr>
            <w:tcW w:w="258" w:type="dxa"/>
          </w:tcPr>
          <w:p w14:paraId="53037C02" w14:textId="77777777" w:rsidR="00E359D7" w:rsidRPr="00464ABB" w:rsidRDefault="00E359D7" w:rsidP="0076775D">
            <w:pPr>
              <w:rPr>
                <w:rFonts w:ascii="Times New Roman" w:hAnsi="Times New Roman" w:cs="Times New Roman"/>
                <w:lang w:val="en-GB"/>
              </w:rPr>
            </w:pPr>
          </w:p>
        </w:tc>
        <w:tc>
          <w:tcPr>
            <w:tcW w:w="277" w:type="dxa"/>
          </w:tcPr>
          <w:p w14:paraId="47B93051" w14:textId="77777777" w:rsidR="00E359D7" w:rsidRPr="00464ABB" w:rsidRDefault="00E359D7" w:rsidP="0076775D">
            <w:pPr>
              <w:rPr>
                <w:rFonts w:ascii="Times New Roman" w:hAnsi="Times New Roman" w:cs="Times New Roman"/>
                <w:lang w:val="en-GB"/>
              </w:rPr>
            </w:pPr>
          </w:p>
        </w:tc>
        <w:tc>
          <w:tcPr>
            <w:tcW w:w="239" w:type="dxa"/>
          </w:tcPr>
          <w:p w14:paraId="267F7A3B" w14:textId="77777777" w:rsidR="00E359D7" w:rsidRPr="00464ABB" w:rsidRDefault="00E359D7" w:rsidP="0076775D">
            <w:pPr>
              <w:rPr>
                <w:rFonts w:ascii="Times New Roman" w:hAnsi="Times New Roman" w:cs="Times New Roman"/>
                <w:lang w:val="en-GB"/>
              </w:rPr>
            </w:pPr>
          </w:p>
        </w:tc>
        <w:tc>
          <w:tcPr>
            <w:tcW w:w="239" w:type="dxa"/>
          </w:tcPr>
          <w:p w14:paraId="0380E501" w14:textId="77777777" w:rsidR="00E359D7" w:rsidRPr="00464ABB" w:rsidRDefault="00E359D7" w:rsidP="0076775D">
            <w:pPr>
              <w:rPr>
                <w:rFonts w:ascii="Times New Roman" w:hAnsi="Times New Roman" w:cs="Times New Roman"/>
                <w:lang w:val="en-GB"/>
              </w:rPr>
            </w:pPr>
          </w:p>
        </w:tc>
        <w:tc>
          <w:tcPr>
            <w:tcW w:w="258" w:type="dxa"/>
          </w:tcPr>
          <w:p w14:paraId="02DE1A5A" w14:textId="77777777" w:rsidR="00E359D7" w:rsidRPr="00464ABB" w:rsidRDefault="00E359D7" w:rsidP="0076775D">
            <w:pPr>
              <w:rPr>
                <w:rFonts w:ascii="Times New Roman" w:hAnsi="Times New Roman" w:cs="Times New Roman"/>
                <w:lang w:val="en-GB"/>
              </w:rPr>
            </w:pPr>
          </w:p>
        </w:tc>
        <w:tc>
          <w:tcPr>
            <w:tcW w:w="249" w:type="dxa"/>
          </w:tcPr>
          <w:p w14:paraId="1DA5B102" w14:textId="77777777" w:rsidR="00E359D7" w:rsidRPr="00464ABB" w:rsidRDefault="00E359D7" w:rsidP="0076775D">
            <w:pPr>
              <w:rPr>
                <w:rFonts w:ascii="Times New Roman" w:hAnsi="Times New Roman" w:cs="Times New Roman"/>
                <w:lang w:val="en-GB"/>
              </w:rPr>
            </w:pPr>
          </w:p>
        </w:tc>
        <w:tc>
          <w:tcPr>
            <w:tcW w:w="263" w:type="dxa"/>
          </w:tcPr>
          <w:p w14:paraId="78846A0D" w14:textId="77777777" w:rsidR="00E359D7" w:rsidRPr="00464ABB" w:rsidRDefault="00E359D7" w:rsidP="0076775D">
            <w:pPr>
              <w:rPr>
                <w:rFonts w:ascii="Times New Roman" w:hAnsi="Times New Roman" w:cs="Times New Roman"/>
                <w:lang w:val="en-GB"/>
              </w:rPr>
            </w:pPr>
          </w:p>
        </w:tc>
        <w:tc>
          <w:tcPr>
            <w:tcW w:w="263" w:type="dxa"/>
            <w:shd w:val="clear" w:color="auto" w:fill="FFD966" w:themeFill="accent4" w:themeFillTint="99"/>
          </w:tcPr>
          <w:p w14:paraId="0AE55AC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BD8470E" w14:textId="77777777" w:rsidR="00E359D7" w:rsidRPr="00464ABB" w:rsidRDefault="00E359D7" w:rsidP="0076775D">
            <w:pPr>
              <w:rPr>
                <w:rFonts w:ascii="Times New Roman" w:hAnsi="Times New Roman" w:cs="Times New Roman"/>
                <w:lang w:val="en-GB"/>
              </w:rPr>
            </w:pPr>
          </w:p>
        </w:tc>
      </w:tr>
      <w:tr w:rsidR="00E359D7" w:rsidRPr="00464ABB" w14:paraId="0EA194BD" w14:textId="77777777" w:rsidTr="0076775D">
        <w:tc>
          <w:tcPr>
            <w:tcW w:w="3402" w:type="dxa"/>
          </w:tcPr>
          <w:p w14:paraId="28DC293F"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 xml:space="preserve">TG-WH </w:t>
            </w:r>
          </w:p>
        </w:tc>
        <w:tc>
          <w:tcPr>
            <w:tcW w:w="240" w:type="dxa"/>
            <w:shd w:val="clear" w:color="auto" w:fill="FFD966" w:themeFill="accent4" w:themeFillTint="99"/>
          </w:tcPr>
          <w:p w14:paraId="212723D0" w14:textId="77777777" w:rsidR="00E359D7" w:rsidRPr="00464ABB" w:rsidRDefault="00E359D7" w:rsidP="0076775D">
            <w:pPr>
              <w:rPr>
                <w:rFonts w:ascii="Times New Roman" w:hAnsi="Times New Roman" w:cs="Times New Roman"/>
                <w:lang w:val="en-GB"/>
              </w:rPr>
            </w:pPr>
          </w:p>
        </w:tc>
        <w:tc>
          <w:tcPr>
            <w:tcW w:w="250" w:type="dxa"/>
          </w:tcPr>
          <w:p w14:paraId="7595B8CD" w14:textId="77777777" w:rsidR="00E359D7" w:rsidRPr="00464ABB" w:rsidRDefault="00E359D7" w:rsidP="0076775D">
            <w:pPr>
              <w:rPr>
                <w:rFonts w:ascii="Times New Roman" w:hAnsi="Times New Roman" w:cs="Times New Roman"/>
                <w:lang w:val="en-GB"/>
              </w:rPr>
            </w:pPr>
          </w:p>
        </w:tc>
        <w:tc>
          <w:tcPr>
            <w:tcW w:w="277" w:type="dxa"/>
          </w:tcPr>
          <w:p w14:paraId="0BDF934D" w14:textId="77777777" w:rsidR="00E359D7" w:rsidRPr="00464ABB" w:rsidRDefault="00E359D7" w:rsidP="0076775D">
            <w:pPr>
              <w:rPr>
                <w:rFonts w:ascii="Times New Roman" w:hAnsi="Times New Roman" w:cs="Times New Roman"/>
                <w:lang w:val="en-GB"/>
              </w:rPr>
            </w:pPr>
          </w:p>
        </w:tc>
        <w:tc>
          <w:tcPr>
            <w:tcW w:w="258" w:type="dxa"/>
          </w:tcPr>
          <w:p w14:paraId="1B22AA25"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1BE6179F" w14:textId="77777777" w:rsidR="00E359D7" w:rsidRPr="00464ABB" w:rsidRDefault="00E359D7" w:rsidP="0076775D">
            <w:pPr>
              <w:rPr>
                <w:rFonts w:ascii="Times New Roman" w:hAnsi="Times New Roman" w:cs="Times New Roman"/>
                <w:lang w:val="en-GB"/>
              </w:rPr>
            </w:pPr>
          </w:p>
        </w:tc>
        <w:tc>
          <w:tcPr>
            <w:tcW w:w="239" w:type="dxa"/>
          </w:tcPr>
          <w:p w14:paraId="652501DB" w14:textId="77777777" w:rsidR="00E359D7" w:rsidRPr="00464ABB" w:rsidRDefault="00E359D7" w:rsidP="0076775D">
            <w:pPr>
              <w:rPr>
                <w:rFonts w:ascii="Times New Roman" w:hAnsi="Times New Roman" w:cs="Times New Roman"/>
                <w:lang w:val="en-GB"/>
              </w:rPr>
            </w:pPr>
          </w:p>
        </w:tc>
        <w:tc>
          <w:tcPr>
            <w:tcW w:w="239" w:type="dxa"/>
          </w:tcPr>
          <w:p w14:paraId="57C51941" w14:textId="77777777" w:rsidR="00E359D7" w:rsidRPr="00464ABB" w:rsidRDefault="00E359D7" w:rsidP="0076775D">
            <w:pPr>
              <w:rPr>
                <w:rFonts w:ascii="Times New Roman" w:hAnsi="Times New Roman" w:cs="Times New Roman"/>
                <w:lang w:val="en-GB"/>
              </w:rPr>
            </w:pPr>
          </w:p>
        </w:tc>
        <w:tc>
          <w:tcPr>
            <w:tcW w:w="258" w:type="dxa"/>
          </w:tcPr>
          <w:p w14:paraId="3F66C5A1" w14:textId="77777777" w:rsidR="00E359D7" w:rsidRPr="00464ABB" w:rsidRDefault="00E359D7" w:rsidP="0076775D">
            <w:pPr>
              <w:rPr>
                <w:rFonts w:ascii="Times New Roman" w:hAnsi="Times New Roman" w:cs="Times New Roman"/>
                <w:lang w:val="en-GB"/>
              </w:rPr>
            </w:pPr>
          </w:p>
        </w:tc>
        <w:tc>
          <w:tcPr>
            <w:tcW w:w="249" w:type="dxa"/>
          </w:tcPr>
          <w:p w14:paraId="64B8845B" w14:textId="77777777" w:rsidR="00E359D7" w:rsidRPr="00464ABB" w:rsidRDefault="00E359D7" w:rsidP="0076775D">
            <w:pPr>
              <w:rPr>
                <w:rFonts w:ascii="Times New Roman" w:hAnsi="Times New Roman" w:cs="Times New Roman"/>
                <w:lang w:val="en-GB"/>
              </w:rPr>
            </w:pPr>
          </w:p>
        </w:tc>
        <w:tc>
          <w:tcPr>
            <w:tcW w:w="263" w:type="dxa"/>
          </w:tcPr>
          <w:p w14:paraId="15BA9338" w14:textId="77777777" w:rsidR="00E359D7" w:rsidRPr="00464ABB" w:rsidRDefault="00E359D7" w:rsidP="0076775D">
            <w:pPr>
              <w:rPr>
                <w:rFonts w:ascii="Times New Roman" w:hAnsi="Times New Roman" w:cs="Times New Roman"/>
                <w:lang w:val="en-GB"/>
              </w:rPr>
            </w:pPr>
          </w:p>
        </w:tc>
        <w:tc>
          <w:tcPr>
            <w:tcW w:w="263" w:type="dxa"/>
          </w:tcPr>
          <w:p w14:paraId="31AE7DF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E24716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71E9CF6" w14:textId="77777777" w:rsidR="00E359D7" w:rsidRPr="00464ABB" w:rsidRDefault="00E359D7" w:rsidP="0076775D">
            <w:pPr>
              <w:rPr>
                <w:rFonts w:ascii="Times New Roman" w:hAnsi="Times New Roman" w:cs="Times New Roman"/>
                <w:lang w:val="en-GB"/>
              </w:rPr>
            </w:pPr>
          </w:p>
        </w:tc>
        <w:tc>
          <w:tcPr>
            <w:tcW w:w="249" w:type="dxa"/>
          </w:tcPr>
          <w:p w14:paraId="5C785378" w14:textId="77777777" w:rsidR="00E359D7" w:rsidRPr="00464ABB" w:rsidRDefault="00E359D7" w:rsidP="0076775D">
            <w:pPr>
              <w:rPr>
                <w:rFonts w:ascii="Times New Roman" w:hAnsi="Times New Roman" w:cs="Times New Roman"/>
                <w:lang w:val="en-GB"/>
              </w:rPr>
            </w:pPr>
          </w:p>
        </w:tc>
        <w:tc>
          <w:tcPr>
            <w:tcW w:w="277" w:type="dxa"/>
          </w:tcPr>
          <w:p w14:paraId="0F271516" w14:textId="77777777" w:rsidR="00E359D7" w:rsidRPr="00464ABB" w:rsidRDefault="00E359D7" w:rsidP="0076775D">
            <w:pPr>
              <w:rPr>
                <w:rFonts w:ascii="Times New Roman" w:hAnsi="Times New Roman" w:cs="Times New Roman"/>
                <w:lang w:val="en-GB"/>
              </w:rPr>
            </w:pPr>
          </w:p>
        </w:tc>
        <w:tc>
          <w:tcPr>
            <w:tcW w:w="258" w:type="dxa"/>
          </w:tcPr>
          <w:p w14:paraId="6960B572" w14:textId="77777777" w:rsidR="00E359D7" w:rsidRPr="00464ABB" w:rsidRDefault="00E359D7" w:rsidP="0076775D">
            <w:pPr>
              <w:rPr>
                <w:rFonts w:ascii="Times New Roman" w:hAnsi="Times New Roman" w:cs="Times New Roman"/>
                <w:lang w:val="en-GB"/>
              </w:rPr>
            </w:pPr>
          </w:p>
        </w:tc>
        <w:tc>
          <w:tcPr>
            <w:tcW w:w="277" w:type="dxa"/>
          </w:tcPr>
          <w:p w14:paraId="3E1DC90E" w14:textId="77777777" w:rsidR="00E359D7" w:rsidRPr="00464ABB" w:rsidRDefault="00E359D7" w:rsidP="0076775D">
            <w:pPr>
              <w:rPr>
                <w:rFonts w:ascii="Times New Roman" w:hAnsi="Times New Roman" w:cs="Times New Roman"/>
                <w:lang w:val="en-GB"/>
              </w:rPr>
            </w:pPr>
          </w:p>
        </w:tc>
        <w:tc>
          <w:tcPr>
            <w:tcW w:w="239" w:type="dxa"/>
          </w:tcPr>
          <w:p w14:paraId="17B6F47B" w14:textId="77777777" w:rsidR="00E359D7" w:rsidRPr="00464ABB" w:rsidRDefault="00E359D7" w:rsidP="0076775D">
            <w:pPr>
              <w:rPr>
                <w:rFonts w:ascii="Times New Roman" w:hAnsi="Times New Roman" w:cs="Times New Roman"/>
                <w:lang w:val="en-GB"/>
              </w:rPr>
            </w:pPr>
          </w:p>
        </w:tc>
        <w:tc>
          <w:tcPr>
            <w:tcW w:w="239" w:type="dxa"/>
          </w:tcPr>
          <w:p w14:paraId="60CDD6B8" w14:textId="77777777" w:rsidR="00E359D7" w:rsidRPr="00464ABB" w:rsidRDefault="00E359D7" w:rsidP="0076775D">
            <w:pPr>
              <w:rPr>
                <w:rFonts w:ascii="Times New Roman" w:hAnsi="Times New Roman" w:cs="Times New Roman"/>
                <w:lang w:val="en-GB"/>
              </w:rPr>
            </w:pPr>
          </w:p>
        </w:tc>
        <w:tc>
          <w:tcPr>
            <w:tcW w:w="258" w:type="dxa"/>
          </w:tcPr>
          <w:p w14:paraId="53B327FC" w14:textId="77777777" w:rsidR="00E359D7" w:rsidRPr="00464ABB" w:rsidRDefault="00E359D7" w:rsidP="0076775D">
            <w:pPr>
              <w:rPr>
                <w:rFonts w:ascii="Times New Roman" w:hAnsi="Times New Roman" w:cs="Times New Roman"/>
                <w:lang w:val="en-GB"/>
              </w:rPr>
            </w:pPr>
          </w:p>
        </w:tc>
        <w:tc>
          <w:tcPr>
            <w:tcW w:w="249" w:type="dxa"/>
          </w:tcPr>
          <w:p w14:paraId="1B11D1E8" w14:textId="77777777" w:rsidR="00E359D7" w:rsidRPr="00464ABB" w:rsidRDefault="00E359D7" w:rsidP="0076775D">
            <w:pPr>
              <w:rPr>
                <w:rFonts w:ascii="Times New Roman" w:hAnsi="Times New Roman" w:cs="Times New Roman"/>
                <w:lang w:val="en-GB"/>
              </w:rPr>
            </w:pPr>
          </w:p>
        </w:tc>
        <w:tc>
          <w:tcPr>
            <w:tcW w:w="263" w:type="dxa"/>
          </w:tcPr>
          <w:p w14:paraId="15AE5F37" w14:textId="77777777" w:rsidR="00E359D7" w:rsidRPr="00464ABB" w:rsidRDefault="00E359D7" w:rsidP="0076775D">
            <w:pPr>
              <w:rPr>
                <w:rFonts w:ascii="Times New Roman" w:hAnsi="Times New Roman" w:cs="Times New Roman"/>
                <w:lang w:val="en-GB"/>
              </w:rPr>
            </w:pPr>
          </w:p>
        </w:tc>
        <w:tc>
          <w:tcPr>
            <w:tcW w:w="263" w:type="dxa"/>
          </w:tcPr>
          <w:p w14:paraId="5D8781B8"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2884749"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31239463" w14:textId="77777777" w:rsidR="00E359D7" w:rsidRPr="00464ABB" w:rsidRDefault="00E359D7" w:rsidP="0076775D">
            <w:pPr>
              <w:rPr>
                <w:rFonts w:ascii="Times New Roman" w:hAnsi="Times New Roman" w:cs="Times New Roman"/>
                <w:lang w:val="en-GB"/>
              </w:rPr>
            </w:pPr>
          </w:p>
        </w:tc>
        <w:tc>
          <w:tcPr>
            <w:tcW w:w="249" w:type="dxa"/>
          </w:tcPr>
          <w:p w14:paraId="3D005DC7" w14:textId="77777777" w:rsidR="00E359D7" w:rsidRPr="00464ABB" w:rsidRDefault="00E359D7" w:rsidP="0076775D">
            <w:pPr>
              <w:rPr>
                <w:rFonts w:ascii="Times New Roman" w:hAnsi="Times New Roman" w:cs="Times New Roman"/>
                <w:lang w:val="en-GB"/>
              </w:rPr>
            </w:pPr>
          </w:p>
        </w:tc>
        <w:tc>
          <w:tcPr>
            <w:tcW w:w="277" w:type="dxa"/>
          </w:tcPr>
          <w:p w14:paraId="521A5D87" w14:textId="77777777" w:rsidR="00E359D7" w:rsidRPr="00464ABB" w:rsidRDefault="00E359D7" w:rsidP="0076775D">
            <w:pPr>
              <w:rPr>
                <w:rFonts w:ascii="Times New Roman" w:hAnsi="Times New Roman" w:cs="Times New Roman"/>
                <w:lang w:val="en-GB"/>
              </w:rPr>
            </w:pPr>
          </w:p>
        </w:tc>
        <w:tc>
          <w:tcPr>
            <w:tcW w:w="258" w:type="dxa"/>
          </w:tcPr>
          <w:p w14:paraId="5882F3C3" w14:textId="77777777" w:rsidR="00E359D7" w:rsidRPr="00464ABB" w:rsidRDefault="00E359D7" w:rsidP="0076775D">
            <w:pPr>
              <w:rPr>
                <w:rFonts w:ascii="Times New Roman" w:hAnsi="Times New Roman" w:cs="Times New Roman"/>
                <w:lang w:val="en-GB"/>
              </w:rPr>
            </w:pPr>
          </w:p>
        </w:tc>
        <w:tc>
          <w:tcPr>
            <w:tcW w:w="277" w:type="dxa"/>
          </w:tcPr>
          <w:p w14:paraId="32CE5303" w14:textId="77777777" w:rsidR="00E359D7" w:rsidRPr="00464ABB" w:rsidRDefault="00E359D7" w:rsidP="0076775D">
            <w:pPr>
              <w:rPr>
                <w:rFonts w:ascii="Times New Roman" w:hAnsi="Times New Roman" w:cs="Times New Roman"/>
                <w:lang w:val="en-GB"/>
              </w:rPr>
            </w:pPr>
          </w:p>
        </w:tc>
        <w:tc>
          <w:tcPr>
            <w:tcW w:w="239" w:type="dxa"/>
          </w:tcPr>
          <w:p w14:paraId="30536565" w14:textId="77777777" w:rsidR="00E359D7" w:rsidRPr="00464ABB" w:rsidRDefault="00E359D7" w:rsidP="0076775D">
            <w:pPr>
              <w:rPr>
                <w:rFonts w:ascii="Times New Roman" w:hAnsi="Times New Roman" w:cs="Times New Roman"/>
                <w:lang w:val="en-GB"/>
              </w:rPr>
            </w:pPr>
          </w:p>
        </w:tc>
        <w:tc>
          <w:tcPr>
            <w:tcW w:w="239" w:type="dxa"/>
          </w:tcPr>
          <w:p w14:paraId="0A659C3A" w14:textId="77777777" w:rsidR="00E359D7" w:rsidRPr="00464ABB" w:rsidRDefault="00E359D7" w:rsidP="0076775D">
            <w:pPr>
              <w:rPr>
                <w:rFonts w:ascii="Times New Roman" w:hAnsi="Times New Roman" w:cs="Times New Roman"/>
                <w:lang w:val="en-GB"/>
              </w:rPr>
            </w:pPr>
          </w:p>
        </w:tc>
        <w:tc>
          <w:tcPr>
            <w:tcW w:w="258" w:type="dxa"/>
          </w:tcPr>
          <w:p w14:paraId="772709F3" w14:textId="77777777" w:rsidR="00E359D7" w:rsidRPr="00464ABB" w:rsidRDefault="00E359D7" w:rsidP="0076775D">
            <w:pPr>
              <w:rPr>
                <w:rFonts w:ascii="Times New Roman" w:hAnsi="Times New Roman" w:cs="Times New Roman"/>
                <w:lang w:val="en-GB"/>
              </w:rPr>
            </w:pPr>
          </w:p>
        </w:tc>
        <w:tc>
          <w:tcPr>
            <w:tcW w:w="249" w:type="dxa"/>
          </w:tcPr>
          <w:p w14:paraId="2FB5A7EA" w14:textId="77777777" w:rsidR="00E359D7" w:rsidRPr="00464ABB" w:rsidRDefault="00E359D7" w:rsidP="0076775D">
            <w:pPr>
              <w:rPr>
                <w:rFonts w:ascii="Times New Roman" w:hAnsi="Times New Roman" w:cs="Times New Roman"/>
                <w:lang w:val="en-GB"/>
              </w:rPr>
            </w:pPr>
          </w:p>
        </w:tc>
        <w:tc>
          <w:tcPr>
            <w:tcW w:w="263" w:type="dxa"/>
          </w:tcPr>
          <w:p w14:paraId="66F78091" w14:textId="77777777" w:rsidR="00E359D7" w:rsidRPr="00464ABB" w:rsidRDefault="00E359D7" w:rsidP="0076775D">
            <w:pPr>
              <w:rPr>
                <w:rFonts w:ascii="Times New Roman" w:hAnsi="Times New Roman" w:cs="Times New Roman"/>
                <w:lang w:val="en-GB"/>
              </w:rPr>
            </w:pPr>
          </w:p>
        </w:tc>
        <w:tc>
          <w:tcPr>
            <w:tcW w:w="263" w:type="dxa"/>
          </w:tcPr>
          <w:p w14:paraId="400C1C3C"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BA3F04E"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B46B741" w14:textId="77777777" w:rsidR="00E359D7" w:rsidRPr="00464ABB" w:rsidRDefault="00E359D7" w:rsidP="0076775D">
            <w:pPr>
              <w:rPr>
                <w:rFonts w:ascii="Times New Roman" w:hAnsi="Times New Roman" w:cs="Times New Roman"/>
                <w:lang w:val="en-GB"/>
              </w:rPr>
            </w:pPr>
          </w:p>
        </w:tc>
        <w:tc>
          <w:tcPr>
            <w:tcW w:w="249" w:type="dxa"/>
          </w:tcPr>
          <w:p w14:paraId="72F1070F" w14:textId="77777777" w:rsidR="00E359D7" w:rsidRPr="00464ABB" w:rsidRDefault="00E359D7" w:rsidP="0076775D">
            <w:pPr>
              <w:rPr>
                <w:rFonts w:ascii="Times New Roman" w:hAnsi="Times New Roman" w:cs="Times New Roman"/>
                <w:lang w:val="en-GB"/>
              </w:rPr>
            </w:pPr>
          </w:p>
        </w:tc>
        <w:tc>
          <w:tcPr>
            <w:tcW w:w="277" w:type="dxa"/>
          </w:tcPr>
          <w:p w14:paraId="23A8D179" w14:textId="77777777" w:rsidR="00E359D7" w:rsidRPr="00464ABB" w:rsidRDefault="00E359D7" w:rsidP="0076775D">
            <w:pPr>
              <w:rPr>
                <w:rFonts w:ascii="Times New Roman" w:hAnsi="Times New Roman" w:cs="Times New Roman"/>
                <w:lang w:val="en-GB"/>
              </w:rPr>
            </w:pPr>
          </w:p>
        </w:tc>
        <w:tc>
          <w:tcPr>
            <w:tcW w:w="258" w:type="dxa"/>
          </w:tcPr>
          <w:p w14:paraId="1E78CEB9" w14:textId="77777777" w:rsidR="00E359D7" w:rsidRPr="00464ABB" w:rsidRDefault="00E359D7" w:rsidP="0076775D">
            <w:pPr>
              <w:rPr>
                <w:rFonts w:ascii="Times New Roman" w:hAnsi="Times New Roman" w:cs="Times New Roman"/>
                <w:lang w:val="en-GB"/>
              </w:rPr>
            </w:pPr>
          </w:p>
        </w:tc>
        <w:tc>
          <w:tcPr>
            <w:tcW w:w="277" w:type="dxa"/>
          </w:tcPr>
          <w:p w14:paraId="1B9F58CA" w14:textId="77777777" w:rsidR="00E359D7" w:rsidRPr="00464ABB" w:rsidRDefault="00E359D7" w:rsidP="0076775D">
            <w:pPr>
              <w:rPr>
                <w:rFonts w:ascii="Times New Roman" w:hAnsi="Times New Roman" w:cs="Times New Roman"/>
                <w:lang w:val="en-GB"/>
              </w:rPr>
            </w:pPr>
          </w:p>
        </w:tc>
        <w:tc>
          <w:tcPr>
            <w:tcW w:w="239" w:type="dxa"/>
          </w:tcPr>
          <w:p w14:paraId="4B1DFF18" w14:textId="77777777" w:rsidR="00E359D7" w:rsidRPr="00464ABB" w:rsidRDefault="00E359D7" w:rsidP="0076775D">
            <w:pPr>
              <w:rPr>
                <w:rFonts w:ascii="Times New Roman" w:hAnsi="Times New Roman" w:cs="Times New Roman"/>
                <w:lang w:val="en-GB"/>
              </w:rPr>
            </w:pPr>
          </w:p>
        </w:tc>
        <w:tc>
          <w:tcPr>
            <w:tcW w:w="239" w:type="dxa"/>
          </w:tcPr>
          <w:p w14:paraId="58D02105" w14:textId="77777777" w:rsidR="00E359D7" w:rsidRPr="00464ABB" w:rsidRDefault="00E359D7" w:rsidP="0076775D">
            <w:pPr>
              <w:rPr>
                <w:rFonts w:ascii="Times New Roman" w:hAnsi="Times New Roman" w:cs="Times New Roman"/>
                <w:lang w:val="en-GB"/>
              </w:rPr>
            </w:pPr>
          </w:p>
        </w:tc>
        <w:tc>
          <w:tcPr>
            <w:tcW w:w="258" w:type="dxa"/>
          </w:tcPr>
          <w:p w14:paraId="438FACD6" w14:textId="77777777" w:rsidR="00E359D7" w:rsidRPr="00464ABB" w:rsidRDefault="00E359D7" w:rsidP="0076775D">
            <w:pPr>
              <w:rPr>
                <w:rFonts w:ascii="Times New Roman" w:hAnsi="Times New Roman" w:cs="Times New Roman"/>
                <w:lang w:val="en-GB"/>
              </w:rPr>
            </w:pPr>
          </w:p>
        </w:tc>
        <w:tc>
          <w:tcPr>
            <w:tcW w:w="249" w:type="dxa"/>
          </w:tcPr>
          <w:p w14:paraId="79E6566B" w14:textId="77777777" w:rsidR="00E359D7" w:rsidRPr="00464ABB" w:rsidRDefault="00E359D7" w:rsidP="0076775D">
            <w:pPr>
              <w:rPr>
                <w:rFonts w:ascii="Times New Roman" w:hAnsi="Times New Roman" w:cs="Times New Roman"/>
                <w:lang w:val="en-GB"/>
              </w:rPr>
            </w:pPr>
          </w:p>
        </w:tc>
        <w:tc>
          <w:tcPr>
            <w:tcW w:w="263" w:type="dxa"/>
          </w:tcPr>
          <w:p w14:paraId="148E4E6B" w14:textId="77777777" w:rsidR="00E359D7" w:rsidRPr="00464ABB" w:rsidRDefault="00E359D7" w:rsidP="0076775D">
            <w:pPr>
              <w:rPr>
                <w:rFonts w:ascii="Times New Roman" w:hAnsi="Times New Roman" w:cs="Times New Roman"/>
                <w:lang w:val="en-GB"/>
              </w:rPr>
            </w:pPr>
          </w:p>
        </w:tc>
        <w:tc>
          <w:tcPr>
            <w:tcW w:w="263" w:type="dxa"/>
          </w:tcPr>
          <w:p w14:paraId="326328F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127CAF3" w14:textId="77777777" w:rsidR="00E359D7" w:rsidRPr="00464ABB" w:rsidRDefault="00E359D7" w:rsidP="0076775D">
            <w:pPr>
              <w:rPr>
                <w:rFonts w:ascii="Times New Roman" w:hAnsi="Times New Roman" w:cs="Times New Roman"/>
                <w:lang w:val="en-GB"/>
              </w:rPr>
            </w:pPr>
          </w:p>
        </w:tc>
      </w:tr>
      <w:tr w:rsidR="00E359D7" w:rsidRPr="00464ABB" w14:paraId="5A723F27" w14:textId="77777777" w:rsidTr="0076775D">
        <w:tc>
          <w:tcPr>
            <w:tcW w:w="3402" w:type="dxa"/>
          </w:tcPr>
          <w:p w14:paraId="67D3BC92"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 xml:space="preserve">TG-MA </w:t>
            </w:r>
          </w:p>
        </w:tc>
        <w:tc>
          <w:tcPr>
            <w:tcW w:w="240" w:type="dxa"/>
          </w:tcPr>
          <w:p w14:paraId="40F629CC" w14:textId="77777777" w:rsidR="00E359D7" w:rsidRPr="00464ABB" w:rsidRDefault="00E359D7" w:rsidP="0076775D">
            <w:pPr>
              <w:rPr>
                <w:rFonts w:ascii="Times New Roman" w:hAnsi="Times New Roman" w:cs="Times New Roman"/>
                <w:lang w:val="en-GB"/>
              </w:rPr>
            </w:pPr>
          </w:p>
        </w:tc>
        <w:tc>
          <w:tcPr>
            <w:tcW w:w="250" w:type="dxa"/>
          </w:tcPr>
          <w:p w14:paraId="3EAE3B25" w14:textId="77777777" w:rsidR="00E359D7" w:rsidRPr="00464ABB" w:rsidRDefault="00E359D7" w:rsidP="0076775D">
            <w:pPr>
              <w:rPr>
                <w:rFonts w:ascii="Times New Roman" w:hAnsi="Times New Roman" w:cs="Times New Roman"/>
                <w:lang w:val="en-GB"/>
              </w:rPr>
            </w:pPr>
          </w:p>
        </w:tc>
        <w:tc>
          <w:tcPr>
            <w:tcW w:w="277" w:type="dxa"/>
          </w:tcPr>
          <w:p w14:paraId="3D1FD195" w14:textId="77777777" w:rsidR="00E359D7" w:rsidRPr="00464ABB" w:rsidRDefault="00E359D7" w:rsidP="0076775D">
            <w:pPr>
              <w:rPr>
                <w:rFonts w:ascii="Times New Roman" w:hAnsi="Times New Roman" w:cs="Times New Roman"/>
                <w:lang w:val="en-GB"/>
              </w:rPr>
            </w:pPr>
          </w:p>
        </w:tc>
        <w:tc>
          <w:tcPr>
            <w:tcW w:w="258" w:type="dxa"/>
          </w:tcPr>
          <w:p w14:paraId="08B8247D" w14:textId="77777777" w:rsidR="00E359D7" w:rsidRPr="00464ABB" w:rsidRDefault="00E359D7" w:rsidP="0076775D">
            <w:pPr>
              <w:rPr>
                <w:rFonts w:ascii="Times New Roman" w:hAnsi="Times New Roman" w:cs="Times New Roman"/>
                <w:lang w:val="en-GB"/>
              </w:rPr>
            </w:pPr>
          </w:p>
        </w:tc>
        <w:tc>
          <w:tcPr>
            <w:tcW w:w="277" w:type="dxa"/>
          </w:tcPr>
          <w:p w14:paraId="1B5C7D58" w14:textId="77777777" w:rsidR="00E359D7" w:rsidRPr="00464ABB" w:rsidRDefault="00E359D7" w:rsidP="0076775D">
            <w:pPr>
              <w:rPr>
                <w:rFonts w:ascii="Times New Roman" w:hAnsi="Times New Roman" w:cs="Times New Roman"/>
                <w:lang w:val="en-GB"/>
              </w:rPr>
            </w:pPr>
          </w:p>
        </w:tc>
        <w:tc>
          <w:tcPr>
            <w:tcW w:w="239" w:type="dxa"/>
          </w:tcPr>
          <w:p w14:paraId="464159B5" w14:textId="77777777" w:rsidR="00E359D7" w:rsidRPr="00464ABB" w:rsidRDefault="00E359D7" w:rsidP="0076775D">
            <w:pPr>
              <w:rPr>
                <w:rFonts w:ascii="Times New Roman" w:hAnsi="Times New Roman" w:cs="Times New Roman"/>
                <w:lang w:val="en-GB"/>
              </w:rPr>
            </w:pPr>
          </w:p>
        </w:tc>
        <w:tc>
          <w:tcPr>
            <w:tcW w:w="239" w:type="dxa"/>
          </w:tcPr>
          <w:p w14:paraId="541B4C32" w14:textId="77777777" w:rsidR="00E359D7" w:rsidRPr="00464ABB" w:rsidRDefault="00E359D7" w:rsidP="0076775D">
            <w:pPr>
              <w:rPr>
                <w:rFonts w:ascii="Times New Roman" w:hAnsi="Times New Roman" w:cs="Times New Roman"/>
                <w:lang w:val="en-GB"/>
              </w:rPr>
            </w:pPr>
          </w:p>
        </w:tc>
        <w:tc>
          <w:tcPr>
            <w:tcW w:w="258" w:type="dxa"/>
          </w:tcPr>
          <w:p w14:paraId="3646F308" w14:textId="77777777" w:rsidR="00E359D7" w:rsidRPr="00464ABB" w:rsidRDefault="00E359D7" w:rsidP="0076775D">
            <w:pPr>
              <w:rPr>
                <w:rFonts w:ascii="Times New Roman" w:hAnsi="Times New Roman" w:cs="Times New Roman"/>
                <w:lang w:val="en-GB"/>
              </w:rPr>
            </w:pPr>
          </w:p>
        </w:tc>
        <w:tc>
          <w:tcPr>
            <w:tcW w:w="249" w:type="dxa"/>
          </w:tcPr>
          <w:p w14:paraId="5AE63DB7" w14:textId="77777777" w:rsidR="00E359D7" w:rsidRPr="00464ABB" w:rsidRDefault="00E359D7" w:rsidP="0076775D">
            <w:pPr>
              <w:rPr>
                <w:rFonts w:ascii="Times New Roman" w:hAnsi="Times New Roman" w:cs="Times New Roman"/>
                <w:lang w:val="en-GB"/>
              </w:rPr>
            </w:pPr>
          </w:p>
        </w:tc>
        <w:tc>
          <w:tcPr>
            <w:tcW w:w="263" w:type="dxa"/>
          </w:tcPr>
          <w:p w14:paraId="4DDA7E14" w14:textId="77777777" w:rsidR="00E359D7" w:rsidRPr="00464ABB" w:rsidRDefault="00E359D7" w:rsidP="0076775D">
            <w:pPr>
              <w:rPr>
                <w:rFonts w:ascii="Times New Roman" w:hAnsi="Times New Roman" w:cs="Times New Roman"/>
                <w:lang w:val="en-GB"/>
              </w:rPr>
            </w:pPr>
          </w:p>
        </w:tc>
        <w:tc>
          <w:tcPr>
            <w:tcW w:w="263" w:type="dxa"/>
          </w:tcPr>
          <w:p w14:paraId="5223B4FC"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EE2FAB8"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4B93026" w14:textId="77777777" w:rsidR="00E359D7" w:rsidRPr="00464ABB" w:rsidRDefault="00E359D7" w:rsidP="0076775D">
            <w:pPr>
              <w:rPr>
                <w:rFonts w:ascii="Times New Roman" w:hAnsi="Times New Roman" w:cs="Times New Roman"/>
                <w:lang w:val="en-GB"/>
              </w:rPr>
            </w:pPr>
          </w:p>
        </w:tc>
        <w:tc>
          <w:tcPr>
            <w:tcW w:w="249" w:type="dxa"/>
          </w:tcPr>
          <w:p w14:paraId="6F78EA55" w14:textId="77777777" w:rsidR="00E359D7" w:rsidRPr="00464ABB" w:rsidRDefault="00E359D7" w:rsidP="0076775D">
            <w:pPr>
              <w:rPr>
                <w:rFonts w:ascii="Times New Roman" w:hAnsi="Times New Roman" w:cs="Times New Roman"/>
                <w:lang w:val="en-GB"/>
              </w:rPr>
            </w:pPr>
          </w:p>
        </w:tc>
        <w:tc>
          <w:tcPr>
            <w:tcW w:w="277" w:type="dxa"/>
          </w:tcPr>
          <w:p w14:paraId="0CC2B87E" w14:textId="77777777" w:rsidR="00E359D7" w:rsidRPr="00464ABB" w:rsidRDefault="00E359D7" w:rsidP="0076775D">
            <w:pPr>
              <w:rPr>
                <w:rFonts w:ascii="Times New Roman" w:hAnsi="Times New Roman" w:cs="Times New Roman"/>
                <w:lang w:val="en-GB"/>
              </w:rPr>
            </w:pPr>
          </w:p>
        </w:tc>
        <w:tc>
          <w:tcPr>
            <w:tcW w:w="258" w:type="dxa"/>
          </w:tcPr>
          <w:p w14:paraId="252C65C2" w14:textId="77777777" w:rsidR="00E359D7" w:rsidRPr="00464ABB" w:rsidRDefault="00E359D7" w:rsidP="0076775D">
            <w:pPr>
              <w:rPr>
                <w:rFonts w:ascii="Times New Roman" w:hAnsi="Times New Roman" w:cs="Times New Roman"/>
                <w:lang w:val="en-GB"/>
              </w:rPr>
            </w:pPr>
          </w:p>
        </w:tc>
        <w:tc>
          <w:tcPr>
            <w:tcW w:w="277" w:type="dxa"/>
          </w:tcPr>
          <w:p w14:paraId="33488EDB" w14:textId="77777777" w:rsidR="00E359D7" w:rsidRPr="00464ABB" w:rsidRDefault="00E359D7" w:rsidP="0076775D">
            <w:pPr>
              <w:rPr>
                <w:rFonts w:ascii="Times New Roman" w:hAnsi="Times New Roman" w:cs="Times New Roman"/>
                <w:lang w:val="en-GB"/>
              </w:rPr>
            </w:pPr>
          </w:p>
        </w:tc>
        <w:tc>
          <w:tcPr>
            <w:tcW w:w="239" w:type="dxa"/>
          </w:tcPr>
          <w:p w14:paraId="019D3710" w14:textId="77777777" w:rsidR="00E359D7" w:rsidRPr="00464ABB" w:rsidRDefault="00E359D7" w:rsidP="0076775D">
            <w:pPr>
              <w:rPr>
                <w:rFonts w:ascii="Times New Roman" w:hAnsi="Times New Roman" w:cs="Times New Roman"/>
                <w:lang w:val="en-GB"/>
              </w:rPr>
            </w:pPr>
          </w:p>
        </w:tc>
        <w:tc>
          <w:tcPr>
            <w:tcW w:w="239" w:type="dxa"/>
          </w:tcPr>
          <w:p w14:paraId="07560994" w14:textId="77777777" w:rsidR="00E359D7" w:rsidRPr="00464ABB" w:rsidRDefault="00E359D7" w:rsidP="0076775D">
            <w:pPr>
              <w:rPr>
                <w:rFonts w:ascii="Times New Roman" w:hAnsi="Times New Roman" w:cs="Times New Roman"/>
                <w:lang w:val="en-GB"/>
              </w:rPr>
            </w:pPr>
          </w:p>
        </w:tc>
        <w:tc>
          <w:tcPr>
            <w:tcW w:w="258" w:type="dxa"/>
          </w:tcPr>
          <w:p w14:paraId="0ABA1F0E" w14:textId="77777777" w:rsidR="00E359D7" w:rsidRPr="00464ABB" w:rsidRDefault="00E359D7" w:rsidP="0076775D">
            <w:pPr>
              <w:rPr>
                <w:rFonts w:ascii="Times New Roman" w:hAnsi="Times New Roman" w:cs="Times New Roman"/>
                <w:lang w:val="en-GB"/>
              </w:rPr>
            </w:pPr>
          </w:p>
        </w:tc>
        <w:tc>
          <w:tcPr>
            <w:tcW w:w="249" w:type="dxa"/>
          </w:tcPr>
          <w:p w14:paraId="2146021D" w14:textId="77777777" w:rsidR="00E359D7" w:rsidRPr="00464ABB" w:rsidRDefault="00E359D7" w:rsidP="0076775D">
            <w:pPr>
              <w:rPr>
                <w:rFonts w:ascii="Times New Roman" w:hAnsi="Times New Roman" w:cs="Times New Roman"/>
                <w:lang w:val="en-GB"/>
              </w:rPr>
            </w:pPr>
          </w:p>
        </w:tc>
        <w:tc>
          <w:tcPr>
            <w:tcW w:w="263" w:type="dxa"/>
          </w:tcPr>
          <w:p w14:paraId="15CBE034" w14:textId="77777777" w:rsidR="00E359D7" w:rsidRPr="00464ABB" w:rsidRDefault="00E359D7" w:rsidP="0076775D">
            <w:pPr>
              <w:rPr>
                <w:rFonts w:ascii="Times New Roman" w:hAnsi="Times New Roman" w:cs="Times New Roman"/>
                <w:lang w:val="en-GB"/>
              </w:rPr>
            </w:pPr>
          </w:p>
        </w:tc>
        <w:tc>
          <w:tcPr>
            <w:tcW w:w="263" w:type="dxa"/>
          </w:tcPr>
          <w:p w14:paraId="4964D59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C61CD0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F02F091" w14:textId="77777777" w:rsidR="00E359D7" w:rsidRPr="00464ABB" w:rsidRDefault="00E359D7" w:rsidP="0076775D">
            <w:pPr>
              <w:rPr>
                <w:rFonts w:ascii="Times New Roman" w:hAnsi="Times New Roman" w:cs="Times New Roman"/>
                <w:lang w:val="en-GB"/>
              </w:rPr>
            </w:pPr>
          </w:p>
        </w:tc>
        <w:tc>
          <w:tcPr>
            <w:tcW w:w="249" w:type="dxa"/>
          </w:tcPr>
          <w:p w14:paraId="7ED3A38B" w14:textId="77777777" w:rsidR="00E359D7" w:rsidRPr="00464ABB" w:rsidRDefault="00E359D7" w:rsidP="0076775D">
            <w:pPr>
              <w:rPr>
                <w:rFonts w:ascii="Times New Roman" w:hAnsi="Times New Roman" w:cs="Times New Roman"/>
                <w:lang w:val="en-GB"/>
              </w:rPr>
            </w:pPr>
          </w:p>
        </w:tc>
        <w:tc>
          <w:tcPr>
            <w:tcW w:w="277" w:type="dxa"/>
          </w:tcPr>
          <w:p w14:paraId="18360688" w14:textId="77777777" w:rsidR="00E359D7" w:rsidRPr="00464ABB" w:rsidRDefault="00E359D7" w:rsidP="0076775D">
            <w:pPr>
              <w:rPr>
                <w:rFonts w:ascii="Times New Roman" w:hAnsi="Times New Roman" w:cs="Times New Roman"/>
                <w:lang w:val="en-GB"/>
              </w:rPr>
            </w:pPr>
          </w:p>
        </w:tc>
        <w:tc>
          <w:tcPr>
            <w:tcW w:w="258" w:type="dxa"/>
          </w:tcPr>
          <w:p w14:paraId="6BA54CC5" w14:textId="77777777" w:rsidR="00E359D7" w:rsidRPr="00464ABB" w:rsidRDefault="00E359D7" w:rsidP="0076775D">
            <w:pPr>
              <w:rPr>
                <w:rFonts w:ascii="Times New Roman" w:hAnsi="Times New Roman" w:cs="Times New Roman"/>
                <w:lang w:val="en-GB"/>
              </w:rPr>
            </w:pPr>
          </w:p>
        </w:tc>
        <w:tc>
          <w:tcPr>
            <w:tcW w:w="277" w:type="dxa"/>
          </w:tcPr>
          <w:p w14:paraId="3F7F18B4" w14:textId="77777777" w:rsidR="00E359D7" w:rsidRPr="00464ABB" w:rsidRDefault="00E359D7" w:rsidP="0076775D">
            <w:pPr>
              <w:rPr>
                <w:rFonts w:ascii="Times New Roman" w:hAnsi="Times New Roman" w:cs="Times New Roman"/>
                <w:lang w:val="en-GB"/>
              </w:rPr>
            </w:pPr>
          </w:p>
        </w:tc>
        <w:tc>
          <w:tcPr>
            <w:tcW w:w="239" w:type="dxa"/>
          </w:tcPr>
          <w:p w14:paraId="09E3840A" w14:textId="77777777" w:rsidR="00E359D7" w:rsidRPr="00464ABB" w:rsidRDefault="00E359D7" w:rsidP="0076775D">
            <w:pPr>
              <w:rPr>
                <w:rFonts w:ascii="Times New Roman" w:hAnsi="Times New Roman" w:cs="Times New Roman"/>
                <w:lang w:val="en-GB"/>
              </w:rPr>
            </w:pPr>
          </w:p>
        </w:tc>
        <w:tc>
          <w:tcPr>
            <w:tcW w:w="239" w:type="dxa"/>
          </w:tcPr>
          <w:p w14:paraId="784D3485" w14:textId="77777777" w:rsidR="00E359D7" w:rsidRPr="00464ABB" w:rsidRDefault="00E359D7" w:rsidP="0076775D">
            <w:pPr>
              <w:rPr>
                <w:rFonts w:ascii="Times New Roman" w:hAnsi="Times New Roman" w:cs="Times New Roman"/>
                <w:lang w:val="en-GB"/>
              </w:rPr>
            </w:pPr>
          </w:p>
        </w:tc>
        <w:tc>
          <w:tcPr>
            <w:tcW w:w="258" w:type="dxa"/>
          </w:tcPr>
          <w:p w14:paraId="44E4B7B2" w14:textId="77777777" w:rsidR="00E359D7" w:rsidRPr="00464ABB" w:rsidRDefault="00E359D7" w:rsidP="0076775D">
            <w:pPr>
              <w:rPr>
                <w:rFonts w:ascii="Times New Roman" w:hAnsi="Times New Roman" w:cs="Times New Roman"/>
                <w:lang w:val="en-GB"/>
              </w:rPr>
            </w:pPr>
          </w:p>
        </w:tc>
        <w:tc>
          <w:tcPr>
            <w:tcW w:w="249" w:type="dxa"/>
          </w:tcPr>
          <w:p w14:paraId="1567F85D" w14:textId="77777777" w:rsidR="00E359D7" w:rsidRPr="00464ABB" w:rsidRDefault="00E359D7" w:rsidP="0076775D">
            <w:pPr>
              <w:rPr>
                <w:rFonts w:ascii="Times New Roman" w:hAnsi="Times New Roman" w:cs="Times New Roman"/>
                <w:lang w:val="en-GB"/>
              </w:rPr>
            </w:pPr>
          </w:p>
        </w:tc>
        <w:tc>
          <w:tcPr>
            <w:tcW w:w="263" w:type="dxa"/>
          </w:tcPr>
          <w:p w14:paraId="50AFD350" w14:textId="77777777" w:rsidR="00E359D7" w:rsidRPr="00464ABB" w:rsidRDefault="00E359D7" w:rsidP="0076775D">
            <w:pPr>
              <w:rPr>
                <w:rFonts w:ascii="Times New Roman" w:hAnsi="Times New Roman" w:cs="Times New Roman"/>
                <w:lang w:val="en-GB"/>
              </w:rPr>
            </w:pPr>
          </w:p>
        </w:tc>
        <w:tc>
          <w:tcPr>
            <w:tcW w:w="263" w:type="dxa"/>
          </w:tcPr>
          <w:p w14:paraId="044A818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956D262"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2D1CCFF" w14:textId="77777777" w:rsidR="00E359D7" w:rsidRPr="00464ABB" w:rsidRDefault="00E359D7" w:rsidP="0076775D">
            <w:pPr>
              <w:rPr>
                <w:rFonts w:ascii="Times New Roman" w:hAnsi="Times New Roman" w:cs="Times New Roman"/>
                <w:lang w:val="en-GB"/>
              </w:rPr>
            </w:pPr>
          </w:p>
        </w:tc>
        <w:tc>
          <w:tcPr>
            <w:tcW w:w="249" w:type="dxa"/>
          </w:tcPr>
          <w:p w14:paraId="55B232D8" w14:textId="77777777" w:rsidR="00E359D7" w:rsidRPr="00464ABB" w:rsidRDefault="00E359D7" w:rsidP="0076775D">
            <w:pPr>
              <w:rPr>
                <w:rFonts w:ascii="Times New Roman" w:hAnsi="Times New Roman" w:cs="Times New Roman"/>
                <w:lang w:val="en-GB"/>
              </w:rPr>
            </w:pPr>
          </w:p>
        </w:tc>
        <w:tc>
          <w:tcPr>
            <w:tcW w:w="277" w:type="dxa"/>
          </w:tcPr>
          <w:p w14:paraId="30556B00" w14:textId="77777777" w:rsidR="00E359D7" w:rsidRPr="00464ABB" w:rsidRDefault="00E359D7" w:rsidP="0076775D">
            <w:pPr>
              <w:rPr>
                <w:rFonts w:ascii="Times New Roman" w:hAnsi="Times New Roman" w:cs="Times New Roman"/>
                <w:lang w:val="en-GB"/>
              </w:rPr>
            </w:pPr>
          </w:p>
        </w:tc>
        <w:tc>
          <w:tcPr>
            <w:tcW w:w="258" w:type="dxa"/>
          </w:tcPr>
          <w:p w14:paraId="57F6B35E" w14:textId="77777777" w:rsidR="00E359D7" w:rsidRPr="00464ABB" w:rsidRDefault="00E359D7" w:rsidP="0076775D">
            <w:pPr>
              <w:rPr>
                <w:rFonts w:ascii="Times New Roman" w:hAnsi="Times New Roman" w:cs="Times New Roman"/>
                <w:lang w:val="en-GB"/>
              </w:rPr>
            </w:pPr>
          </w:p>
        </w:tc>
        <w:tc>
          <w:tcPr>
            <w:tcW w:w="277" w:type="dxa"/>
          </w:tcPr>
          <w:p w14:paraId="2E4C0B38" w14:textId="77777777" w:rsidR="00E359D7" w:rsidRPr="00464ABB" w:rsidRDefault="00E359D7" w:rsidP="0076775D">
            <w:pPr>
              <w:rPr>
                <w:rFonts w:ascii="Times New Roman" w:hAnsi="Times New Roman" w:cs="Times New Roman"/>
                <w:lang w:val="en-GB"/>
              </w:rPr>
            </w:pPr>
          </w:p>
        </w:tc>
        <w:tc>
          <w:tcPr>
            <w:tcW w:w="239" w:type="dxa"/>
          </w:tcPr>
          <w:p w14:paraId="365736AA" w14:textId="77777777" w:rsidR="00E359D7" w:rsidRPr="00464ABB" w:rsidRDefault="00E359D7" w:rsidP="0076775D">
            <w:pPr>
              <w:rPr>
                <w:rFonts w:ascii="Times New Roman" w:hAnsi="Times New Roman" w:cs="Times New Roman"/>
                <w:lang w:val="en-GB"/>
              </w:rPr>
            </w:pPr>
          </w:p>
        </w:tc>
        <w:tc>
          <w:tcPr>
            <w:tcW w:w="239" w:type="dxa"/>
          </w:tcPr>
          <w:p w14:paraId="4AD8F0FF" w14:textId="77777777" w:rsidR="00E359D7" w:rsidRPr="00464ABB" w:rsidRDefault="00E359D7" w:rsidP="0076775D">
            <w:pPr>
              <w:rPr>
                <w:rFonts w:ascii="Times New Roman" w:hAnsi="Times New Roman" w:cs="Times New Roman"/>
                <w:lang w:val="en-GB"/>
              </w:rPr>
            </w:pPr>
          </w:p>
        </w:tc>
        <w:tc>
          <w:tcPr>
            <w:tcW w:w="258" w:type="dxa"/>
          </w:tcPr>
          <w:p w14:paraId="7FA24D49" w14:textId="77777777" w:rsidR="00E359D7" w:rsidRPr="00464ABB" w:rsidRDefault="00E359D7" w:rsidP="0076775D">
            <w:pPr>
              <w:rPr>
                <w:rFonts w:ascii="Times New Roman" w:hAnsi="Times New Roman" w:cs="Times New Roman"/>
                <w:lang w:val="en-GB"/>
              </w:rPr>
            </w:pPr>
          </w:p>
        </w:tc>
        <w:tc>
          <w:tcPr>
            <w:tcW w:w="249" w:type="dxa"/>
          </w:tcPr>
          <w:p w14:paraId="107BE3E1" w14:textId="77777777" w:rsidR="00E359D7" w:rsidRPr="00464ABB" w:rsidRDefault="00E359D7" w:rsidP="0076775D">
            <w:pPr>
              <w:rPr>
                <w:rFonts w:ascii="Times New Roman" w:hAnsi="Times New Roman" w:cs="Times New Roman"/>
                <w:lang w:val="en-GB"/>
              </w:rPr>
            </w:pPr>
          </w:p>
        </w:tc>
        <w:tc>
          <w:tcPr>
            <w:tcW w:w="263" w:type="dxa"/>
          </w:tcPr>
          <w:p w14:paraId="7BE1FA0A" w14:textId="77777777" w:rsidR="00E359D7" w:rsidRPr="00464ABB" w:rsidRDefault="00E359D7" w:rsidP="0076775D">
            <w:pPr>
              <w:rPr>
                <w:rFonts w:ascii="Times New Roman" w:hAnsi="Times New Roman" w:cs="Times New Roman"/>
                <w:lang w:val="en-GB"/>
              </w:rPr>
            </w:pPr>
          </w:p>
        </w:tc>
        <w:tc>
          <w:tcPr>
            <w:tcW w:w="263" w:type="dxa"/>
          </w:tcPr>
          <w:p w14:paraId="2742408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3B24E4A" w14:textId="77777777" w:rsidR="00E359D7" w:rsidRPr="00464ABB" w:rsidRDefault="00E359D7" w:rsidP="0076775D">
            <w:pPr>
              <w:rPr>
                <w:rFonts w:ascii="Times New Roman" w:hAnsi="Times New Roman" w:cs="Times New Roman"/>
                <w:lang w:val="en-GB"/>
              </w:rPr>
            </w:pPr>
          </w:p>
        </w:tc>
      </w:tr>
      <w:tr w:rsidR="00E359D7" w:rsidRPr="00464ABB" w14:paraId="7362A7FB" w14:textId="77777777" w:rsidTr="0076775D">
        <w:tc>
          <w:tcPr>
            <w:tcW w:w="3402" w:type="dxa"/>
          </w:tcPr>
          <w:p w14:paraId="6BEDA5F0"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 xml:space="preserve">TG-M </w:t>
            </w:r>
          </w:p>
        </w:tc>
        <w:tc>
          <w:tcPr>
            <w:tcW w:w="240" w:type="dxa"/>
          </w:tcPr>
          <w:p w14:paraId="1703E22C" w14:textId="77777777" w:rsidR="00E359D7" w:rsidRPr="00464ABB" w:rsidRDefault="00E359D7" w:rsidP="0076775D">
            <w:pPr>
              <w:rPr>
                <w:rFonts w:ascii="Times New Roman" w:hAnsi="Times New Roman" w:cs="Times New Roman"/>
                <w:lang w:val="en-GB"/>
              </w:rPr>
            </w:pPr>
          </w:p>
        </w:tc>
        <w:tc>
          <w:tcPr>
            <w:tcW w:w="250" w:type="dxa"/>
          </w:tcPr>
          <w:p w14:paraId="0B0880BD" w14:textId="77777777" w:rsidR="00E359D7" w:rsidRPr="00464ABB" w:rsidRDefault="00E359D7" w:rsidP="0076775D">
            <w:pPr>
              <w:rPr>
                <w:rFonts w:ascii="Times New Roman" w:hAnsi="Times New Roman" w:cs="Times New Roman"/>
                <w:lang w:val="en-GB"/>
              </w:rPr>
            </w:pPr>
          </w:p>
        </w:tc>
        <w:tc>
          <w:tcPr>
            <w:tcW w:w="277" w:type="dxa"/>
          </w:tcPr>
          <w:p w14:paraId="603F8276" w14:textId="77777777" w:rsidR="00E359D7" w:rsidRPr="00464ABB" w:rsidRDefault="00E359D7" w:rsidP="0076775D">
            <w:pPr>
              <w:rPr>
                <w:rFonts w:ascii="Times New Roman" w:hAnsi="Times New Roman" w:cs="Times New Roman"/>
                <w:lang w:val="en-GB"/>
              </w:rPr>
            </w:pPr>
          </w:p>
        </w:tc>
        <w:tc>
          <w:tcPr>
            <w:tcW w:w="258" w:type="dxa"/>
            <w:shd w:val="clear" w:color="auto" w:fill="FFD966" w:themeFill="accent4" w:themeFillTint="99"/>
          </w:tcPr>
          <w:p w14:paraId="7F7CE4B8" w14:textId="77777777" w:rsidR="00E359D7" w:rsidRPr="00464ABB" w:rsidRDefault="00E359D7" w:rsidP="0076775D">
            <w:pPr>
              <w:rPr>
                <w:rFonts w:ascii="Times New Roman" w:hAnsi="Times New Roman" w:cs="Times New Roman"/>
                <w:lang w:val="en-GB"/>
              </w:rPr>
            </w:pPr>
          </w:p>
        </w:tc>
        <w:tc>
          <w:tcPr>
            <w:tcW w:w="277" w:type="dxa"/>
          </w:tcPr>
          <w:p w14:paraId="755F70B5" w14:textId="77777777" w:rsidR="00E359D7" w:rsidRPr="00464ABB" w:rsidRDefault="00E359D7" w:rsidP="0076775D">
            <w:pPr>
              <w:rPr>
                <w:rFonts w:ascii="Times New Roman" w:hAnsi="Times New Roman" w:cs="Times New Roman"/>
                <w:lang w:val="en-GB"/>
              </w:rPr>
            </w:pPr>
          </w:p>
        </w:tc>
        <w:tc>
          <w:tcPr>
            <w:tcW w:w="239" w:type="dxa"/>
          </w:tcPr>
          <w:p w14:paraId="6973D859" w14:textId="77777777" w:rsidR="00E359D7" w:rsidRPr="00464ABB" w:rsidRDefault="00E359D7" w:rsidP="0076775D">
            <w:pPr>
              <w:rPr>
                <w:rFonts w:ascii="Times New Roman" w:hAnsi="Times New Roman" w:cs="Times New Roman"/>
                <w:lang w:val="en-GB"/>
              </w:rPr>
            </w:pPr>
          </w:p>
        </w:tc>
        <w:tc>
          <w:tcPr>
            <w:tcW w:w="239" w:type="dxa"/>
          </w:tcPr>
          <w:p w14:paraId="1C3FAD45" w14:textId="77777777" w:rsidR="00E359D7" w:rsidRPr="00464ABB" w:rsidRDefault="00E359D7" w:rsidP="0076775D">
            <w:pPr>
              <w:rPr>
                <w:rFonts w:ascii="Times New Roman" w:hAnsi="Times New Roman" w:cs="Times New Roman"/>
                <w:lang w:val="en-GB"/>
              </w:rPr>
            </w:pPr>
          </w:p>
        </w:tc>
        <w:tc>
          <w:tcPr>
            <w:tcW w:w="258" w:type="dxa"/>
          </w:tcPr>
          <w:p w14:paraId="51E6E8DC" w14:textId="77777777" w:rsidR="00E359D7" w:rsidRPr="00464ABB" w:rsidRDefault="00E359D7" w:rsidP="0076775D">
            <w:pPr>
              <w:rPr>
                <w:rFonts w:ascii="Times New Roman" w:hAnsi="Times New Roman" w:cs="Times New Roman"/>
                <w:lang w:val="en-GB"/>
              </w:rPr>
            </w:pPr>
          </w:p>
        </w:tc>
        <w:tc>
          <w:tcPr>
            <w:tcW w:w="249" w:type="dxa"/>
          </w:tcPr>
          <w:p w14:paraId="228033FD" w14:textId="77777777" w:rsidR="00E359D7" w:rsidRPr="00464ABB" w:rsidRDefault="00E359D7" w:rsidP="0076775D">
            <w:pPr>
              <w:rPr>
                <w:rFonts w:ascii="Times New Roman" w:hAnsi="Times New Roman" w:cs="Times New Roman"/>
                <w:lang w:val="en-GB"/>
              </w:rPr>
            </w:pPr>
          </w:p>
        </w:tc>
        <w:tc>
          <w:tcPr>
            <w:tcW w:w="263" w:type="dxa"/>
          </w:tcPr>
          <w:p w14:paraId="2B573240" w14:textId="77777777" w:rsidR="00E359D7" w:rsidRPr="00464ABB" w:rsidRDefault="00E359D7" w:rsidP="0076775D">
            <w:pPr>
              <w:rPr>
                <w:rFonts w:ascii="Times New Roman" w:hAnsi="Times New Roman" w:cs="Times New Roman"/>
                <w:lang w:val="en-GB"/>
              </w:rPr>
            </w:pPr>
          </w:p>
        </w:tc>
        <w:tc>
          <w:tcPr>
            <w:tcW w:w="263" w:type="dxa"/>
          </w:tcPr>
          <w:p w14:paraId="4B2F83B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8DCBB6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70D3F0C" w14:textId="77777777" w:rsidR="00E359D7" w:rsidRPr="00464ABB" w:rsidRDefault="00E359D7" w:rsidP="0076775D">
            <w:pPr>
              <w:rPr>
                <w:rFonts w:ascii="Times New Roman" w:hAnsi="Times New Roman" w:cs="Times New Roman"/>
                <w:lang w:val="en-GB"/>
              </w:rPr>
            </w:pPr>
          </w:p>
        </w:tc>
        <w:tc>
          <w:tcPr>
            <w:tcW w:w="249" w:type="dxa"/>
          </w:tcPr>
          <w:p w14:paraId="62387BDC" w14:textId="77777777" w:rsidR="00E359D7" w:rsidRPr="00464ABB" w:rsidRDefault="00E359D7" w:rsidP="0076775D">
            <w:pPr>
              <w:rPr>
                <w:rFonts w:ascii="Times New Roman" w:hAnsi="Times New Roman" w:cs="Times New Roman"/>
                <w:lang w:val="en-GB"/>
              </w:rPr>
            </w:pPr>
          </w:p>
        </w:tc>
        <w:tc>
          <w:tcPr>
            <w:tcW w:w="277" w:type="dxa"/>
          </w:tcPr>
          <w:p w14:paraId="2BF49239" w14:textId="77777777" w:rsidR="00E359D7" w:rsidRPr="00464ABB" w:rsidRDefault="00E359D7" w:rsidP="0076775D">
            <w:pPr>
              <w:rPr>
                <w:rFonts w:ascii="Times New Roman" w:hAnsi="Times New Roman" w:cs="Times New Roman"/>
                <w:lang w:val="en-GB"/>
              </w:rPr>
            </w:pPr>
          </w:p>
        </w:tc>
        <w:tc>
          <w:tcPr>
            <w:tcW w:w="258" w:type="dxa"/>
          </w:tcPr>
          <w:p w14:paraId="609A4C61" w14:textId="77777777" w:rsidR="00E359D7" w:rsidRPr="00464ABB" w:rsidRDefault="00E359D7" w:rsidP="0076775D">
            <w:pPr>
              <w:rPr>
                <w:rFonts w:ascii="Times New Roman" w:hAnsi="Times New Roman" w:cs="Times New Roman"/>
                <w:lang w:val="en-GB"/>
              </w:rPr>
            </w:pPr>
          </w:p>
        </w:tc>
        <w:tc>
          <w:tcPr>
            <w:tcW w:w="277" w:type="dxa"/>
          </w:tcPr>
          <w:p w14:paraId="1A70FD82" w14:textId="77777777" w:rsidR="00E359D7" w:rsidRPr="00464ABB" w:rsidRDefault="00E359D7" w:rsidP="0076775D">
            <w:pPr>
              <w:rPr>
                <w:rFonts w:ascii="Times New Roman" w:hAnsi="Times New Roman" w:cs="Times New Roman"/>
                <w:lang w:val="en-GB"/>
              </w:rPr>
            </w:pPr>
          </w:p>
        </w:tc>
        <w:tc>
          <w:tcPr>
            <w:tcW w:w="239" w:type="dxa"/>
          </w:tcPr>
          <w:p w14:paraId="7BBA16A6" w14:textId="77777777" w:rsidR="00E359D7" w:rsidRPr="00464ABB" w:rsidRDefault="00E359D7" w:rsidP="0076775D">
            <w:pPr>
              <w:rPr>
                <w:rFonts w:ascii="Times New Roman" w:hAnsi="Times New Roman" w:cs="Times New Roman"/>
                <w:lang w:val="en-GB"/>
              </w:rPr>
            </w:pPr>
          </w:p>
        </w:tc>
        <w:tc>
          <w:tcPr>
            <w:tcW w:w="239" w:type="dxa"/>
          </w:tcPr>
          <w:p w14:paraId="2D03E7E0" w14:textId="77777777" w:rsidR="00E359D7" w:rsidRPr="00464ABB" w:rsidRDefault="00E359D7" w:rsidP="0076775D">
            <w:pPr>
              <w:rPr>
                <w:rFonts w:ascii="Times New Roman" w:hAnsi="Times New Roman" w:cs="Times New Roman"/>
                <w:lang w:val="en-GB"/>
              </w:rPr>
            </w:pPr>
          </w:p>
        </w:tc>
        <w:tc>
          <w:tcPr>
            <w:tcW w:w="258" w:type="dxa"/>
          </w:tcPr>
          <w:p w14:paraId="09E342BC" w14:textId="77777777" w:rsidR="00E359D7" w:rsidRPr="00464ABB" w:rsidRDefault="00E359D7" w:rsidP="0076775D">
            <w:pPr>
              <w:rPr>
                <w:rFonts w:ascii="Times New Roman" w:hAnsi="Times New Roman" w:cs="Times New Roman"/>
                <w:lang w:val="en-GB"/>
              </w:rPr>
            </w:pPr>
          </w:p>
        </w:tc>
        <w:tc>
          <w:tcPr>
            <w:tcW w:w="249" w:type="dxa"/>
          </w:tcPr>
          <w:p w14:paraId="6E83EF46" w14:textId="77777777" w:rsidR="00E359D7" w:rsidRPr="00464ABB" w:rsidRDefault="00E359D7" w:rsidP="0076775D">
            <w:pPr>
              <w:rPr>
                <w:rFonts w:ascii="Times New Roman" w:hAnsi="Times New Roman" w:cs="Times New Roman"/>
                <w:lang w:val="en-GB"/>
              </w:rPr>
            </w:pPr>
          </w:p>
        </w:tc>
        <w:tc>
          <w:tcPr>
            <w:tcW w:w="263" w:type="dxa"/>
          </w:tcPr>
          <w:p w14:paraId="567F4D7C" w14:textId="77777777" w:rsidR="00E359D7" w:rsidRPr="00464ABB" w:rsidRDefault="00E359D7" w:rsidP="0076775D">
            <w:pPr>
              <w:rPr>
                <w:rFonts w:ascii="Times New Roman" w:hAnsi="Times New Roman" w:cs="Times New Roman"/>
                <w:lang w:val="en-GB"/>
              </w:rPr>
            </w:pPr>
          </w:p>
        </w:tc>
        <w:tc>
          <w:tcPr>
            <w:tcW w:w="263" w:type="dxa"/>
          </w:tcPr>
          <w:p w14:paraId="6CCC6E0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9A5F687"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EEFA023" w14:textId="77777777" w:rsidR="00E359D7" w:rsidRPr="00464ABB" w:rsidRDefault="00E359D7" w:rsidP="0076775D">
            <w:pPr>
              <w:rPr>
                <w:rFonts w:ascii="Times New Roman" w:hAnsi="Times New Roman" w:cs="Times New Roman"/>
                <w:lang w:val="en-GB"/>
              </w:rPr>
            </w:pPr>
          </w:p>
        </w:tc>
        <w:tc>
          <w:tcPr>
            <w:tcW w:w="249" w:type="dxa"/>
          </w:tcPr>
          <w:p w14:paraId="79DF4BBB" w14:textId="77777777" w:rsidR="00E359D7" w:rsidRPr="00464ABB" w:rsidRDefault="00E359D7" w:rsidP="0076775D">
            <w:pPr>
              <w:rPr>
                <w:rFonts w:ascii="Times New Roman" w:hAnsi="Times New Roman" w:cs="Times New Roman"/>
                <w:lang w:val="en-GB"/>
              </w:rPr>
            </w:pPr>
          </w:p>
        </w:tc>
        <w:tc>
          <w:tcPr>
            <w:tcW w:w="277" w:type="dxa"/>
          </w:tcPr>
          <w:p w14:paraId="0669503B" w14:textId="77777777" w:rsidR="00E359D7" w:rsidRPr="00464ABB" w:rsidRDefault="00E359D7" w:rsidP="0076775D">
            <w:pPr>
              <w:rPr>
                <w:rFonts w:ascii="Times New Roman" w:hAnsi="Times New Roman" w:cs="Times New Roman"/>
                <w:lang w:val="en-GB"/>
              </w:rPr>
            </w:pPr>
          </w:p>
        </w:tc>
        <w:tc>
          <w:tcPr>
            <w:tcW w:w="258" w:type="dxa"/>
          </w:tcPr>
          <w:p w14:paraId="11378E53" w14:textId="77777777" w:rsidR="00E359D7" w:rsidRPr="00464ABB" w:rsidRDefault="00E359D7" w:rsidP="0076775D">
            <w:pPr>
              <w:rPr>
                <w:rFonts w:ascii="Times New Roman" w:hAnsi="Times New Roman" w:cs="Times New Roman"/>
                <w:lang w:val="en-GB"/>
              </w:rPr>
            </w:pPr>
          </w:p>
        </w:tc>
        <w:tc>
          <w:tcPr>
            <w:tcW w:w="277" w:type="dxa"/>
          </w:tcPr>
          <w:p w14:paraId="1B5BC40C" w14:textId="77777777" w:rsidR="00E359D7" w:rsidRPr="00464ABB" w:rsidRDefault="00E359D7" w:rsidP="0076775D">
            <w:pPr>
              <w:rPr>
                <w:rFonts w:ascii="Times New Roman" w:hAnsi="Times New Roman" w:cs="Times New Roman"/>
                <w:lang w:val="en-GB"/>
              </w:rPr>
            </w:pPr>
          </w:p>
        </w:tc>
        <w:tc>
          <w:tcPr>
            <w:tcW w:w="239" w:type="dxa"/>
          </w:tcPr>
          <w:p w14:paraId="2A7CB52F" w14:textId="77777777" w:rsidR="00E359D7" w:rsidRPr="00464ABB" w:rsidRDefault="00E359D7" w:rsidP="0076775D">
            <w:pPr>
              <w:rPr>
                <w:rFonts w:ascii="Times New Roman" w:hAnsi="Times New Roman" w:cs="Times New Roman"/>
                <w:lang w:val="en-GB"/>
              </w:rPr>
            </w:pPr>
          </w:p>
        </w:tc>
        <w:tc>
          <w:tcPr>
            <w:tcW w:w="239" w:type="dxa"/>
          </w:tcPr>
          <w:p w14:paraId="0D3FA817" w14:textId="77777777" w:rsidR="00E359D7" w:rsidRPr="00464ABB" w:rsidRDefault="00E359D7" w:rsidP="0076775D">
            <w:pPr>
              <w:rPr>
                <w:rFonts w:ascii="Times New Roman" w:hAnsi="Times New Roman" w:cs="Times New Roman"/>
                <w:lang w:val="en-GB"/>
              </w:rPr>
            </w:pPr>
          </w:p>
        </w:tc>
        <w:tc>
          <w:tcPr>
            <w:tcW w:w="258" w:type="dxa"/>
          </w:tcPr>
          <w:p w14:paraId="5E202FED" w14:textId="77777777" w:rsidR="00E359D7" w:rsidRPr="00464ABB" w:rsidRDefault="00E359D7" w:rsidP="0076775D">
            <w:pPr>
              <w:rPr>
                <w:rFonts w:ascii="Times New Roman" w:hAnsi="Times New Roman" w:cs="Times New Roman"/>
                <w:lang w:val="en-GB"/>
              </w:rPr>
            </w:pPr>
          </w:p>
        </w:tc>
        <w:tc>
          <w:tcPr>
            <w:tcW w:w="249" w:type="dxa"/>
          </w:tcPr>
          <w:p w14:paraId="13DB926F" w14:textId="77777777" w:rsidR="00E359D7" w:rsidRPr="00464ABB" w:rsidRDefault="00E359D7" w:rsidP="0076775D">
            <w:pPr>
              <w:rPr>
                <w:rFonts w:ascii="Times New Roman" w:hAnsi="Times New Roman" w:cs="Times New Roman"/>
                <w:lang w:val="en-GB"/>
              </w:rPr>
            </w:pPr>
          </w:p>
        </w:tc>
        <w:tc>
          <w:tcPr>
            <w:tcW w:w="263" w:type="dxa"/>
          </w:tcPr>
          <w:p w14:paraId="698D5F0C" w14:textId="77777777" w:rsidR="00E359D7" w:rsidRPr="00464ABB" w:rsidRDefault="00E359D7" w:rsidP="0076775D">
            <w:pPr>
              <w:rPr>
                <w:rFonts w:ascii="Times New Roman" w:hAnsi="Times New Roman" w:cs="Times New Roman"/>
                <w:lang w:val="en-GB"/>
              </w:rPr>
            </w:pPr>
          </w:p>
        </w:tc>
        <w:tc>
          <w:tcPr>
            <w:tcW w:w="263" w:type="dxa"/>
          </w:tcPr>
          <w:p w14:paraId="6F844E6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1C1FAED"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9C420A7" w14:textId="77777777" w:rsidR="00E359D7" w:rsidRPr="00464ABB" w:rsidRDefault="00E359D7" w:rsidP="0076775D">
            <w:pPr>
              <w:rPr>
                <w:rFonts w:ascii="Times New Roman" w:hAnsi="Times New Roman" w:cs="Times New Roman"/>
                <w:lang w:val="en-GB"/>
              </w:rPr>
            </w:pPr>
          </w:p>
        </w:tc>
        <w:tc>
          <w:tcPr>
            <w:tcW w:w="249" w:type="dxa"/>
          </w:tcPr>
          <w:p w14:paraId="0425763F" w14:textId="77777777" w:rsidR="00E359D7" w:rsidRPr="00464ABB" w:rsidRDefault="00E359D7" w:rsidP="0076775D">
            <w:pPr>
              <w:rPr>
                <w:rFonts w:ascii="Times New Roman" w:hAnsi="Times New Roman" w:cs="Times New Roman"/>
                <w:lang w:val="en-GB"/>
              </w:rPr>
            </w:pPr>
          </w:p>
        </w:tc>
        <w:tc>
          <w:tcPr>
            <w:tcW w:w="277" w:type="dxa"/>
          </w:tcPr>
          <w:p w14:paraId="2C35FE9E" w14:textId="77777777" w:rsidR="00E359D7" w:rsidRPr="00464ABB" w:rsidRDefault="00E359D7" w:rsidP="0076775D">
            <w:pPr>
              <w:rPr>
                <w:rFonts w:ascii="Times New Roman" w:hAnsi="Times New Roman" w:cs="Times New Roman"/>
                <w:lang w:val="en-GB"/>
              </w:rPr>
            </w:pPr>
          </w:p>
        </w:tc>
        <w:tc>
          <w:tcPr>
            <w:tcW w:w="258" w:type="dxa"/>
          </w:tcPr>
          <w:p w14:paraId="2E75C1ED" w14:textId="77777777" w:rsidR="00E359D7" w:rsidRPr="00464ABB" w:rsidRDefault="00E359D7" w:rsidP="0076775D">
            <w:pPr>
              <w:rPr>
                <w:rFonts w:ascii="Times New Roman" w:hAnsi="Times New Roman" w:cs="Times New Roman"/>
                <w:lang w:val="en-GB"/>
              </w:rPr>
            </w:pPr>
          </w:p>
        </w:tc>
        <w:tc>
          <w:tcPr>
            <w:tcW w:w="277" w:type="dxa"/>
          </w:tcPr>
          <w:p w14:paraId="769D625B" w14:textId="77777777" w:rsidR="00E359D7" w:rsidRPr="00464ABB" w:rsidRDefault="00E359D7" w:rsidP="0076775D">
            <w:pPr>
              <w:rPr>
                <w:rFonts w:ascii="Times New Roman" w:hAnsi="Times New Roman" w:cs="Times New Roman"/>
                <w:lang w:val="en-GB"/>
              </w:rPr>
            </w:pPr>
          </w:p>
        </w:tc>
        <w:tc>
          <w:tcPr>
            <w:tcW w:w="239" w:type="dxa"/>
          </w:tcPr>
          <w:p w14:paraId="0ED34548" w14:textId="77777777" w:rsidR="00E359D7" w:rsidRPr="00464ABB" w:rsidRDefault="00E359D7" w:rsidP="0076775D">
            <w:pPr>
              <w:rPr>
                <w:rFonts w:ascii="Times New Roman" w:hAnsi="Times New Roman" w:cs="Times New Roman"/>
                <w:lang w:val="en-GB"/>
              </w:rPr>
            </w:pPr>
          </w:p>
        </w:tc>
        <w:tc>
          <w:tcPr>
            <w:tcW w:w="239" w:type="dxa"/>
          </w:tcPr>
          <w:p w14:paraId="5A159753" w14:textId="77777777" w:rsidR="00E359D7" w:rsidRPr="00464ABB" w:rsidRDefault="00E359D7" w:rsidP="0076775D">
            <w:pPr>
              <w:rPr>
                <w:rFonts w:ascii="Times New Roman" w:hAnsi="Times New Roman" w:cs="Times New Roman"/>
                <w:lang w:val="en-GB"/>
              </w:rPr>
            </w:pPr>
          </w:p>
        </w:tc>
        <w:tc>
          <w:tcPr>
            <w:tcW w:w="258" w:type="dxa"/>
          </w:tcPr>
          <w:p w14:paraId="095B1F86" w14:textId="77777777" w:rsidR="00E359D7" w:rsidRPr="00464ABB" w:rsidRDefault="00E359D7" w:rsidP="0076775D">
            <w:pPr>
              <w:rPr>
                <w:rFonts w:ascii="Times New Roman" w:hAnsi="Times New Roman" w:cs="Times New Roman"/>
                <w:lang w:val="en-GB"/>
              </w:rPr>
            </w:pPr>
          </w:p>
        </w:tc>
        <w:tc>
          <w:tcPr>
            <w:tcW w:w="249" w:type="dxa"/>
          </w:tcPr>
          <w:p w14:paraId="07D51F64" w14:textId="77777777" w:rsidR="00E359D7" w:rsidRPr="00464ABB" w:rsidRDefault="00E359D7" w:rsidP="0076775D">
            <w:pPr>
              <w:rPr>
                <w:rFonts w:ascii="Times New Roman" w:hAnsi="Times New Roman" w:cs="Times New Roman"/>
                <w:lang w:val="en-GB"/>
              </w:rPr>
            </w:pPr>
          </w:p>
        </w:tc>
        <w:tc>
          <w:tcPr>
            <w:tcW w:w="263" w:type="dxa"/>
          </w:tcPr>
          <w:p w14:paraId="1621EC4A" w14:textId="77777777" w:rsidR="00E359D7" w:rsidRPr="00464ABB" w:rsidRDefault="00E359D7" w:rsidP="0076775D">
            <w:pPr>
              <w:rPr>
                <w:rFonts w:ascii="Times New Roman" w:hAnsi="Times New Roman" w:cs="Times New Roman"/>
                <w:lang w:val="en-GB"/>
              </w:rPr>
            </w:pPr>
          </w:p>
        </w:tc>
        <w:tc>
          <w:tcPr>
            <w:tcW w:w="263" w:type="dxa"/>
          </w:tcPr>
          <w:p w14:paraId="2E7285C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A824A20" w14:textId="77777777" w:rsidR="00E359D7" w:rsidRPr="00464ABB" w:rsidRDefault="00E359D7" w:rsidP="0076775D">
            <w:pPr>
              <w:rPr>
                <w:rFonts w:ascii="Times New Roman" w:hAnsi="Times New Roman" w:cs="Times New Roman"/>
                <w:lang w:val="en-GB"/>
              </w:rPr>
            </w:pPr>
          </w:p>
        </w:tc>
      </w:tr>
      <w:tr w:rsidR="00E359D7" w:rsidRPr="00464ABB" w14:paraId="6249A7FC" w14:textId="77777777" w:rsidTr="0076775D">
        <w:tc>
          <w:tcPr>
            <w:tcW w:w="3402" w:type="dxa"/>
          </w:tcPr>
          <w:p w14:paraId="2AD339DA"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WSF GA</w:t>
            </w:r>
          </w:p>
        </w:tc>
        <w:tc>
          <w:tcPr>
            <w:tcW w:w="240" w:type="dxa"/>
          </w:tcPr>
          <w:p w14:paraId="045F28CE" w14:textId="77777777" w:rsidR="00E359D7" w:rsidRPr="00464ABB" w:rsidRDefault="00E359D7" w:rsidP="0076775D">
            <w:pPr>
              <w:rPr>
                <w:rFonts w:ascii="Times New Roman" w:hAnsi="Times New Roman" w:cs="Times New Roman"/>
                <w:lang w:val="en-GB"/>
              </w:rPr>
            </w:pPr>
          </w:p>
        </w:tc>
        <w:tc>
          <w:tcPr>
            <w:tcW w:w="250" w:type="dxa"/>
          </w:tcPr>
          <w:p w14:paraId="51AD1AB0" w14:textId="77777777" w:rsidR="00E359D7" w:rsidRPr="00464ABB" w:rsidRDefault="00E359D7" w:rsidP="0076775D">
            <w:pPr>
              <w:rPr>
                <w:rFonts w:ascii="Times New Roman" w:hAnsi="Times New Roman" w:cs="Times New Roman"/>
                <w:lang w:val="en-GB"/>
              </w:rPr>
            </w:pPr>
          </w:p>
        </w:tc>
        <w:tc>
          <w:tcPr>
            <w:tcW w:w="277" w:type="dxa"/>
          </w:tcPr>
          <w:p w14:paraId="78E5A016" w14:textId="77777777" w:rsidR="00E359D7" w:rsidRPr="00464ABB" w:rsidRDefault="00E359D7" w:rsidP="0076775D">
            <w:pPr>
              <w:rPr>
                <w:rFonts w:ascii="Times New Roman" w:hAnsi="Times New Roman" w:cs="Times New Roman"/>
                <w:lang w:val="en-GB"/>
              </w:rPr>
            </w:pPr>
          </w:p>
        </w:tc>
        <w:tc>
          <w:tcPr>
            <w:tcW w:w="258" w:type="dxa"/>
          </w:tcPr>
          <w:p w14:paraId="1C3B5724"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2B8AD054" w14:textId="77777777" w:rsidR="00E359D7" w:rsidRPr="00464ABB" w:rsidRDefault="00E359D7" w:rsidP="0076775D">
            <w:pPr>
              <w:rPr>
                <w:rFonts w:ascii="Times New Roman" w:hAnsi="Times New Roman" w:cs="Times New Roman"/>
                <w:lang w:val="en-GB"/>
              </w:rPr>
            </w:pPr>
          </w:p>
        </w:tc>
        <w:tc>
          <w:tcPr>
            <w:tcW w:w="239" w:type="dxa"/>
          </w:tcPr>
          <w:p w14:paraId="0766EE9A" w14:textId="77777777" w:rsidR="00E359D7" w:rsidRPr="00464ABB" w:rsidRDefault="00E359D7" w:rsidP="0076775D">
            <w:pPr>
              <w:rPr>
                <w:rFonts w:ascii="Times New Roman" w:hAnsi="Times New Roman" w:cs="Times New Roman"/>
                <w:lang w:val="en-GB"/>
              </w:rPr>
            </w:pPr>
          </w:p>
        </w:tc>
        <w:tc>
          <w:tcPr>
            <w:tcW w:w="239" w:type="dxa"/>
          </w:tcPr>
          <w:p w14:paraId="12DC3362" w14:textId="77777777" w:rsidR="00E359D7" w:rsidRPr="00464ABB" w:rsidRDefault="00E359D7" w:rsidP="0076775D">
            <w:pPr>
              <w:rPr>
                <w:rFonts w:ascii="Times New Roman" w:hAnsi="Times New Roman" w:cs="Times New Roman"/>
                <w:lang w:val="en-GB"/>
              </w:rPr>
            </w:pPr>
          </w:p>
        </w:tc>
        <w:tc>
          <w:tcPr>
            <w:tcW w:w="258" w:type="dxa"/>
          </w:tcPr>
          <w:p w14:paraId="24ABFB3D" w14:textId="77777777" w:rsidR="00E359D7" w:rsidRPr="00464ABB" w:rsidRDefault="00E359D7" w:rsidP="0076775D">
            <w:pPr>
              <w:rPr>
                <w:rFonts w:ascii="Times New Roman" w:hAnsi="Times New Roman" w:cs="Times New Roman"/>
                <w:lang w:val="en-GB"/>
              </w:rPr>
            </w:pPr>
          </w:p>
        </w:tc>
        <w:tc>
          <w:tcPr>
            <w:tcW w:w="249" w:type="dxa"/>
          </w:tcPr>
          <w:p w14:paraId="74D21552" w14:textId="77777777" w:rsidR="00E359D7" w:rsidRPr="00464ABB" w:rsidRDefault="00E359D7" w:rsidP="0076775D">
            <w:pPr>
              <w:rPr>
                <w:rFonts w:ascii="Times New Roman" w:hAnsi="Times New Roman" w:cs="Times New Roman"/>
                <w:lang w:val="en-GB"/>
              </w:rPr>
            </w:pPr>
          </w:p>
        </w:tc>
        <w:tc>
          <w:tcPr>
            <w:tcW w:w="263" w:type="dxa"/>
          </w:tcPr>
          <w:p w14:paraId="3A88D38A" w14:textId="77777777" w:rsidR="00E359D7" w:rsidRPr="00464ABB" w:rsidRDefault="00E359D7" w:rsidP="0076775D">
            <w:pPr>
              <w:rPr>
                <w:rFonts w:ascii="Times New Roman" w:hAnsi="Times New Roman" w:cs="Times New Roman"/>
                <w:lang w:val="en-GB"/>
              </w:rPr>
            </w:pPr>
          </w:p>
        </w:tc>
        <w:tc>
          <w:tcPr>
            <w:tcW w:w="263" w:type="dxa"/>
          </w:tcPr>
          <w:p w14:paraId="2E282C9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642DC4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E0906E0" w14:textId="77777777" w:rsidR="00E359D7" w:rsidRPr="00464ABB" w:rsidRDefault="00E359D7" w:rsidP="0076775D">
            <w:pPr>
              <w:rPr>
                <w:rFonts w:ascii="Times New Roman" w:hAnsi="Times New Roman" w:cs="Times New Roman"/>
                <w:lang w:val="en-GB"/>
              </w:rPr>
            </w:pPr>
          </w:p>
        </w:tc>
        <w:tc>
          <w:tcPr>
            <w:tcW w:w="249" w:type="dxa"/>
          </w:tcPr>
          <w:p w14:paraId="1B59A7FA" w14:textId="77777777" w:rsidR="00E359D7" w:rsidRPr="00464ABB" w:rsidRDefault="00E359D7" w:rsidP="0076775D">
            <w:pPr>
              <w:rPr>
                <w:rFonts w:ascii="Times New Roman" w:hAnsi="Times New Roman" w:cs="Times New Roman"/>
                <w:lang w:val="en-GB"/>
              </w:rPr>
            </w:pPr>
          </w:p>
        </w:tc>
        <w:tc>
          <w:tcPr>
            <w:tcW w:w="277" w:type="dxa"/>
          </w:tcPr>
          <w:p w14:paraId="598DEB2D" w14:textId="77777777" w:rsidR="00E359D7" w:rsidRPr="00464ABB" w:rsidRDefault="00E359D7" w:rsidP="0076775D">
            <w:pPr>
              <w:rPr>
                <w:rFonts w:ascii="Times New Roman" w:hAnsi="Times New Roman" w:cs="Times New Roman"/>
                <w:lang w:val="en-GB"/>
              </w:rPr>
            </w:pPr>
          </w:p>
        </w:tc>
        <w:tc>
          <w:tcPr>
            <w:tcW w:w="258" w:type="dxa"/>
          </w:tcPr>
          <w:p w14:paraId="3483F085" w14:textId="77777777" w:rsidR="00E359D7" w:rsidRPr="00464ABB" w:rsidRDefault="00E359D7" w:rsidP="0076775D">
            <w:pPr>
              <w:rPr>
                <w:rFonts w:ascii="Times New Roman" w:hAnsi="Times New Roman" w:cs="Times New Roman"/>
                <w:lang w:val="en-GB"/>
              </w:rPr>
            </w:pPr>
          </w:p>
        </w:tc>
        <w:tc>
          <w:tcPr>
            <w:tcW w:w="277" w:type="dxa"/>
          </w:tcPr>
          <w:p w14:paraId="44AEE99F" w14:textId="77777777" w:rsidR="00E359D7" w:rsidRPr="00464ABB" w:rsidRDefault="00E359D7" w:rsidP="0076775D">
            <w:pPr>
              <w:rPr>
                <w:rFonts w:ascii="Times New Roman" w:hAnsi="Times New Roman" w:cs="Times New Roman"/>
                <w:lang w:val="en-GB"/>
              </w:rPr>
            </w:pPr>
          </w:p>
        </w:tc>
        <w:tc>
          <w:tcPr>
            <w:tcW w:w="239" w:type="dxa"/>
          </w:tcPr>
          <w:p w14:paraId="0545414C" w14:textId="77777777" w:rsidR="00E359D7" w:rsidRPr="00464ABB" w:rsidRDefault="00E359D7" w:rsidP="0076775D">
            <w:pPr>
              <w:rPr>
                <w:rFonts w:ascii="Times New Roman" w:hAnsi="Times New Roman" w:cs="Times New Roman"/>
                <w:lang w:val="en-GB"/>
              </w:rPr>
            </w:pPr>
          </w:p>
        </w:tc>
        <w:tc>
          <w:tcPr>
            <w:tcW w:w="239" w:type="dxa"/>
          </w:tcPr>
          <w:p w14:paraId="4CE6AD7E" w14:textId="77777777" w:rsidR="00E359D7" w:rsidRPr="00464ABB" w:rsidRDefault="00E359D7" w:rsidP="0076775D">
            <w:pPr>
              <w:rPr>
                <w:rFonts w:ascii="Times New Roman" w:hAnsi="Times New Roman" w:cs="Times New Roman"/>
                <w:lang w:val="en-GB"/>
              </w:rPr>
            </w:pPr>
          </w:p>
        </w:tc>
        <w:tc>
          <w:tcPr>
            <w:tcW w:w="258" w:type="dxa"/>
          </w:tcPr>
          <w:p w14:paraId="489A8D0B" w14:textId="77777777" w:rsidR="00E359D7" w:rsidRPr="00464ABB" w:rsidRDefault="00E359D7" w:rsidP="0076775D">
            <w:pPr>
              <w:rPr>
                <w:rFonts w:ascii="Times New Roman" w:hAnsi="Times New Roman" w:cs="Times New Roman"/>
                <w:lang w:val="en-GB"/>
              </w:rPr>
            </w:pPr>
          </w:p>
        </w:tc>
        <w:tc>
          <w:tcPr>
            <w:tcW w:w="249" w:type="dxa"/>
          </w:tcPr>
          <w:p w14:paraId="6C21C9C4" w14:textId="77777777" w:rsidR="00E359D7" w:rsidRPr="00464ABB" w:rsidRDefault="00E359D7" w:rsidP="0076775D">
            <w:pPr>
              <w:rPr>
                <w:rFonts w:ascii="Times New Roman" w:hAnsi="Times New Roman" w:cs="Times New Roman"/>
                <w:lang w:val="en-GB"/>
              </w:rPr>
            </w:pPr>
          </w:p>
        </w:tc>
        <w:tc>
          <w:tcPr>
            <w:tcW w:w="263" w:type="dxa"/>
          </w:tcPr>
          <w:p w14:paraId="67465E2F" w14:textId="77777777" w:rsidR="00E359D7" w:rsidRPr="00464ABB" w:rsidRDefault="00E359D7" w:rsidP="0076775D">
            <w:pPr>
              <w:rPr>
                <w:rFonts w:ascii="Times New Roman" w:hAnsi="Times New Roman" w:cs="Times New Roman"/>
                <w:lang w:val="en-GB"/>
              </w:rPr>
            </w:pPr>
          </w:p>
        </w:tc>
        <w:tc>
          <w:tcPr>
            <w:tcW w:w="263" w:type="dxa"/>
          </w:tcPr>
          <w:p w14:paraId="1198263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4FDD59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8F870CD" w14:textId="77777777" w:rsidR="00E359D7" w:rsidRPr="00464ABB" w:rsidRDefault="00E359D7" w:rsidP="0076775D">
            <w:pPr>
              <w:rPr>
                <w:rFonts w:ascii="Times New Roman" w:hAnsi="Times New Roman" w:cs="Times New Roman"/>
                <w:lang w:val="en-GB"/>
              </w:rPr>
            </w:pPr>
          </w:p>
        </w:tc>
        <w:tc>
          <w:tcPr>
            <w:tcW w:w="249" w:type="dxa"/>
          </w:tcPr>
          <w:p w14:paraId="1E0C4BFB" w14:textId="77777777" w:rsidR="00E359D7" w:rsidRPr="00464ABB" w:rsidRDefault="00E359D7" w:rsidP="0076775D">
            <w:pPr>
              <w:rPr>
                <w:rFonts w:ascii="Times New Roman" w:hAnsi="Times New Roman" w:cs="Times New Roman"/>
                <w:lang w:val="en-GB"/>
              </w:rPr>
            </w:pPr>
          </w:p>
        </w:tc>
        <w:tc>
          <w:tcPr>
            <w:tcW w:w="277" w:type="dxa"/>
          </w:tcPr>
          <w:p w14:paraId="58CB980D" w14:textId="77777777" w:rsidR="00E359D7" w:rsidRPr="00464ABB" w:rsidRDefault="00E359D7" w:rsidP="0076775D">
            <w:pPr>
              <w:rPr>
                <w:rFonts w:ascii="Times New Roman" w:hAnsi="Times New Roman" w:cs="Times New Roman"/>
                <w:lang w:val="en-GB"/>
              </w:rPr>
            </w:pPr>
          </w:p>
        </w:tc>
        <w:tc>
          <w:tcPr>
            <w:tcW w:w="258" w:type="dxa"/>
          </w:tcPr>
          <w:p w14:paraId="15950996" w14:textId="77777777" w:rsidR="00E359D7" w:rsidRPr="00464ABB" w:rsidRDefault="00E359D7" w:rsidP="0076775D">
            <w:pPr>
              <w:rPr>
                <w:rFonts w:ascii="Times New Roman" w:hAnsi="Times New Roman" w:cs="Times New Roman"/>
                <w:lang w:val="en-GB"/>
              </w:rPr>
            </w:pPr>
          </w:p>
        </w:tc>
        <w:tc>
          <w:tcPr>
            <w:tcW w:w="277" w:type="dxa"/>
          </w:tcPr>
          <w:p w14:paraId="119D7153" w14:textId="77777777" w:rsidR="00E359D7" w:rsidRPr="00464ABB" w:rsidRDefault="00E359D7" w:rsidP="0076775D">
            <w:pPr>
              <w:rPr>
                <w:rFonts w:ascii="Times New Roman" w:hAnsi="Times New Roman" w:cs="Times New Roman"/>
                <w:lang w:val="en-GB"/>
              </w:rPr>
            </w:pPr>
          </w:p>
        </w:tc>
        <w:tc>
          <w:tcPr>
            <w:tcW w:w="239" w:type="dxa"/>
          </w:tcPr>
          <w:p w14:paraId="6011289C" w14:textId="77777777" w:rsidR="00E359D7" w:rsidRPr="00464ABB" w:rsidRDefault="00E359D7" w:rsidP="0076775D">
            <w:pPr>
              <w:rPr>
                <w:rFonts w:ascii="Times New Roman" w:hAnsi="Times New Roman" w:cs="Times New Roman"/>
                <w:lang w:val="en-GB"/>
              </w:rPr>
            </w:pPr>
          </w:p>
        </w:tc>
        <w:tc>
          <w:tcPr>
            <w:tcW w:w="239" w:type="dxa"/>
          </w:tcPr>
          <w:p w14:paraId="0D4FD000" w14:textId="77777777" w:rsidR="00E359D7" w:rsidRPr="00464ABB" w:rsidRDefault="00E359D7" w:rsidP="0076775D">
            <w:pPr>
              <w:rPr>
                <w:rFonts w:ascii="Times New Roman" w:hAnsi="Times New Roman" w:cs="Times New Roman"/>
                <w:lang w:val="en-GB"/>
              </w:rPr>
            </w:pPr>
          </w:p>
        </w:tc>
        <w:tc>
          <w:tcPr>
            <w:tcW w:w="258" w:type="dxa"/>
          </w:tcPr>
          <w:p w14:paraId="49EB55FC" w14:textId="77777777" w:rsidR="00E359D7" w:rsidRPr="00464ABB" w:rsidRDefault="00E359D7" w:rsidP="0076775D">
            <w:pPr>
              <w:rPr>
                <w:rFonts w:ascii="Times New Roman" w:hAnsi="Times New Roman" w:cs="Times New Roman"/>
                <w:lang w:val="en-GB"/>
              </w:rPr>
            </w:pPr>
          </w:p>
        </w:tc>
        <w:tc>
          <w:tcPr>
            <w:tcW w:w="249" w:type="dxa"/>
          </w:tcPr>
          <w:p w14:paraId="644E710C" w14:textId="77777777" w:rsidR="00E359D7" w:rsidRPr="00464ABB" w:rsidRDefault="00E359D7" w:rsidP="0076775D">
            <w:pPr>
              <w:rPr>
                <w:rFonts w:ascii="Times New Roman" w:hAnsi="Times New Roman" w:cs="Times New Roman"/>
                <w:lang w:val="en-GB"/>
              </w:rPr>
            </w:pPr>
          </w:p>
        </w:tc>
        <w:tc>
          <w:tcPr>
            <w:tcW w:w="263" w:type="dxa"/>
          </w:tcPr>
          <w:p w14:paraId="3053C4A8" w14:textId="77777777" w:rsidR="00E359D7" w:rsidRPr="00464ABB" w:rsidRDefault="00E359D7" w:rsidP="0076775D">
            <w:pPr>
              <w:rPr>
                <w:rFonts w:ascii="Times New Roman" w:hAnsi="Times New Roman" w:cs="Times New Roman"/>
                <w:lang w:val="en-GB"/>
              </w:rPr>
            </w:pPr>
          </w:p>
        </w:tc>
        <w:tc>
          <w:tcPr>
            <w:tcW w:w="263" w:type="dxa"/>
          </w:tcPr>
          <w:p w14:paraId="18AC3F1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2FC4772"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34D92D7" w14:textId="77777777" w:rsidR="00E359D7" w:rsidRPr="00464ABB" w:rsidRDefault="00E359D7" w:rsidP="0076775D">
            <w:pPr>
              <w:rPr>
                <w:rFonts w:ascii="Times New Roman" w:hAnsi="Times New Roman" w:cs="Times New Roman"/>
                <w:lang w:val="en-GB"/>
              </w:rPr>
            </w:pPr>
          </w:p>
        </w:tc>
        <w:tc>
          <w:tcPr>
            <w:tcW w:w="249" w:type="dxa"/>
          </w:tcPr>
          <w:p w14:paraId="12072550" w14:textId="77777777" w:rsidR="00E359D7" w:rsidRPr="00464ABB" w:rsidRDefault="00E359D7" w:rsidP="0076775D">
            <w:pPr>
              <w:rPr>
                <w:rFonts w:ascii="Times New Roman" w:hAnsi="Times New Roman" w:cs="Times New Roman"/>
                <w:lang w:val="en-GB"/>
              </w:rPr>
            </w:pPr>
          </w:p>
        </w:tc>
        <w:tc>
          <w:tcPr>
            <w:tcW w:w="277" w:type="dxa"/>
          </w:tcPr>
          <w:p w14:paraId="372F346C" w14:textId="77777777" w:rsidR="00E359D7" w:rsidRPr="00464ABB" w:rsidRDefault="00E359D7" w:rsidP="0076775D">
            <w:pPr>
              <w:rPr>
                <w:rFonts w:ascii="Times New Roman" w:hAnsi="Times New Roman" w:cs="Times New Roman"/>
                <w:lang w:val="en-GB"/>
              </w:rPr>
            </w:pPr>
          </w:p>
        </w:tc>
        <w:tc>
          <w:tcPr>
            <w:tcW w:w="258" w:type="dxa"/>
          </w:tcPr>
          <w:p w14:paraId="28FADC37" w14:textId="77777777" w:rsidR="00E359D7" w:rsidRPr="00464ABB" w:rsidRDefault="00E359D7" w:rsidP="0076775D">
            <w:pPr>
              <w:rPr>
                <w:rFonts w:ascii="Times New Roman" w:hAnsi="Times New Roman" w:cs="Times New Roman"/>
                <w:lang w:val="en-GB"/>
              </w:rPr>
            </w:pPr>
          </w:p>
        </w:tc>
        <w:tc>
          <w:tcPr>
            <w:tcW w:w="277" w:type="dxa"/>
          </w:tcPr>
          <w:p w14:paraId="3ADF00AC" w14:textId="77777777" w:rsidR="00E359D7" w:rsidRPr="00464ABB" w:rsidRDefault="00E359D7" w:rsidP="0076775D">
            <w:pPr>
              <w:rPr>
                <w:rFonts w:ascii="Times New Roman" w:hAnsi="Times New Roman" w:cs="Times New Roman"/>
                <w:lang w:val="en-GB"/>
              </w:rPr>
            </w:pPr>
          </w:p>
        </w:tc>
        <w:tc>
          <w:tcPr>
            <w:tcW w:w="239" w:type="dxa"/>
          </w:tcPr>
          <w:p w14:paraId="1829A665" w14:textId="77777777" w:rsidR="00E359D7" w:rsidRPr="00464ABB" w:rsidRDefault="00E359D7" w:rsidP="0076775D">
            <w:pPr>
              <w:rPr>
                <w:rFonts w:ascii="Times New Roman" w:hAnsi="Times New Roman" w:cs="Times New Roman"/>
                <w:lang w:val="en-GB"/>
              </w:rPr>
            </w:pPr>
          </w:p>
        </w:tc>
        <w:tc>
          <w:tcPr>
            <w:tcW w:w="239" w:type="dxa"/>
          </w:tcPr>
          <w:p w14:paraId="10E1375A" w14:textId="77777777" w:rsidR="00E359D7" w:rsidRPr="00464ABB" w:rsidRDefault="00E359D7" w:rsidP="0076775D">
            <w:pPr>
              <w:rPr>
                <w:rFonts w:ascii="Times New Roman" w:hAnsi="Times New Roman" w:cs="Times New Roman"/>
                <w:lang w:val="en-GB"/>
              </w:rPr>
            </w:pPr>
          </w:p>
        </w:tc>
        <w:tc>
          <w:tcPr>
            <w:tcW w:w="258" w:type="dxa"/>
          </w:tcPr>
          <w:p w14:paraId="2B153630" w14:textId="77777777" w:rsidR="00E359D7" w:rsidRPr="00464ABB" w:rsidRDefault="00E359D7" w:rsidP="0076775D">
            <w:pPr>
              <w:rPr>
                <w:rFonts w:ascii="Times New Roman" w:hAnsi="Times New Roman" w:cs="Times New Roman"/>
                <w:lang w:val="en-GB"/>
              </w:rPr>
            </w:pPr>
          </w:p>
        </w:tc>
        <w:tc>
          <w:tcPr>
            <w:tcW w:w="249" w:type="dxa"/>
          </w:tcPr>
          <w:p w14:paraId="67CC95A5" w14:textId="77777777" w:rsidR="00E359D7" w:rsidRPr="00464ABB" w:rsidRDefault="00E359D7" w:rsidP="0076775D">
            <w:pPr>
              <w:rPr>
                <w:rFonts w:ascii="Times New Roman" w:hAnsi="Times New Roman" w:cs="Times New Roman"/>
                <w:lang w:val="en-GB"/>
              </w:rPr>
            </w:pPr>
          </w:p>
        </w:tc>
        <w:tc>
          <w:tcPr>
            <w:tcW w:w="263" w:type="dxa"/>
          </w:tcPr>
          <w:p w14:paraId="2E95BC59" w14:textId="77777777" w:rsidR="00E359D7" w:rsidRPr="00464ABB" w:rsidRDefault="00E359D7" w:rsidP="0076775D">
            <w:pPr>
              <w:rPr>
                <w:rFonts w:ascii="Times New Roman" w:hAnsi="Times New Roman" w:cs="Times New Roman"/>
                <w:lang w:val="en-GB"/>
              </w:rPr>
            </w:pPr>
          </w:p>
        </w:tc>
        <w:tc>
          <w:tcPr>
            <w:tcW w:w="263" w:type="dxa"/>
          </w:tcPr>
          <w:p w14:paraId="4167814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AD6ECDD" w14:textId="77777777" w:rsidR="00E359D7" w:rsidRPr="00464ABB" w:rsidRDefault="00E359D7" w:rsidP="0076775D">
            <w:pPr>
              <w:rPr>
                <w:rFonts w:ascii="Times New Roman" w:hAnsi="Times New Roman" w:cs="Times New Roman"/>
                <w:lang w:val="en-GB"/>
              </w:rPr>
            </w:pPr>
          </w:p>
        </w:tc>
      </w:tr>
      <w:tr w:rsidR="00E359D7" w:rsidRPr="00464ABB" w14:paraId="0ABE0A23" w14:textId="77777777" w:rsidTr="0076775D">
        <w:tc>
          <w:tcPr>
            <w:tcW w:w="3402" w:type="dxa"/>
          </w:tcPr>
          <w:p w14:paraId="3EBE563F"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Wadden Sea Team</w:t>
            </w:r>
          </w:p>
        </w:tc>
        <w:tc>
          <w:tcPr>
            <w:tcW w:w="240" w:type="dxa"/>
          </w:tcPr>
          <w:p w14:paraId="26FF97B7" w14:textId="77777777" w:rsidR="00E359D7" w:rsidRPr="00464ABB" w:rsidRDefault="00E359D7" w:rsidP="0076775D">
            <w:pPr>
              <w:rPr>
                <w:rFonts w:ascii="Times New Roman" w:hAnsi="Times New Roman" w:cs="Times New Roman"/>
                <w:lang w:val="en-GB"/>
              </w:rPr>
            </w:pPr>
          </w:p>
        </w:tc>
        <w:tc>
          <w:tcPr>
            <w:tcW w:w="250" w:type="dxa"/>
            <w:shd w:val="clear" w:color="auto" w:fill="FFD966" w:themeFill="accent4" w:themeFillTint="99"/>
          </w:tcPr>
          <w:p w14:paraId="366BFF61" w14:textId="77777777" w:rsidR="00E359D7" w:rsidRPr="00464ABB" w:rsidRDefault="00E359D7" w:rsidP="0076775D">
            <w:pPr>
              <w:rPr>
                <w:rFonts w:ascii="Times New Roman" w:hAnsi="Times New Roman" w:cs="Times New Roman"/>
                <w:lang w:val="en-GB"/>
              </w:rPr>
            </w:pPr>
          </w:p>
        </w:tc>
        <w:tc>
          <w:tcPr>
            <w:tcW w:w="277" w:type="dxa"/>
          </w:tcPr>
          <w:p w14:paraId="6830F30B" w14:textId="77777777" w:rsidR="00E359D7" w:rsidRPr="00464ABB" w:rsidRDefault="00E359D7" w:rsidP="0076775D">
            <w:pPr>
              <w:rPr>
                <w:rFonts w:ascii="Times New Roman" w:hAnsi="Times New Roman" w:cs="Times New Roman"/>
                <w:lang w:val="en-GB"/>
              </w:rPr>
            </w:pPr>
          </w:p>
        </w:tc>
        <w:tc>
          <w:tcPr>
            <w:tcW w:w="258" w:type="dxa"/>
          </w:tcPr>
          <w:p w14:paraId="38E8DFC9" w14:textId="77777777" w:rsidR="00E359D7" w:rsidRPr="00464ABB" w:rsidRDefault="00E359D7" w:rsidP="0076775D">
            <w:pPr>
              <w:rPr>
                <w:rFonts w:ascii="Times New Roman" w:hAnsi="Times New Roman" w:cs="Times New Roman"/>
                <w:lang w:val="en-GB"/>
              </w:rPr>
            </w:pPr>
          </w:p>
        </w:tc>
        <w:tc>
          <w:tcPr>
            <w:tcW w:w="277" w:type="dxa"/>
          </w:tcPr>
          <w:p w14:paraId="58DE0659" w14:textId="77777777" w:rsidR="00E359D7" w:rsidRPr="00464ABB" w:rsidRDefault="00E359D7" w:rsidP="0076775D">
            <w:pPr>
              <w:rPr>
                <w:rFonts w:ascii="Times New Roman" w:hAnsi="Times New Roman" w:cs="Times New Roman"/>
                <w:lang w:val="en-GB"/>
              </w:rPr>
            </w:pPr>
          </w:p>
        </w:tc>
        <w:tc>
          <w:tcPr>
            <w:tcW w:w="239" w:type="dxa"/>
          </w:tcPr>
          <w:p w14:paraId="58A6667D" w14:textId="77777777" w:rsidR="00E359D7" w:rsidRPr="00464ABB" w:rsidRDefault="00E359D7" w:rsidP="0076775D">
            <w:pPr>
              <w:rPr>
                <w:rFonts w:ascii="Times New Roman" w:hAnsi="Times New Roman" w:cs="Times New Roman"/>
                <w:lang w:val="en-GB"/>
              </w:rPr>
            </w:pPr>
          </w:p>
        </w:tc>
        <w:tc>
          <w:tcPr>
            <w:tcW w:w="239" w:type="dxa"/>
          </w:tcPr>
          <w:p w14:paraId="02B6A14E" w14:textId="77777777" w:rsidR="00E359D7" w:rsidRPr="00464ABB" w:rsidRDefault="00E359D7" w:rsidP="0076775D">
            <w:pPr>
              <w:rPr>
                <w:rFonts w:ascii="Times New Roman" w:hAnsi="Times New Roman" w:cs="Times New Roman"/>
                <w:lang w:val="en-GB"/>
              </w:rPr>
            </w:pPr>
          </w:p>
        </w:tc>
        <w:tc>
          <w:tcPr>
            <w:tcW w:w="258" w:type="dxa"/>
          </w:tcPr>
          <w:p w14:paraId="3356E349" w14:textId="77777777" w:rsidR="00E359D7" w:rsidRPr="00464ABB" w:rsidRDefault="00E359D7" w:rsidP="0076775D">
            <w:pPr>
              <w:rPr>
                <w:rFonts w:ascii="Times New Roman" w:hAnsi="Times New Roman" w:cs="Times New Roman"/>
                <w:lang w:val="en-GB"/>
              </w:rPr>
            </w:pPr>
          </w:p>
        </w:tc>
        <w:tc>
          <w:tcPr>
            <w:tcW w:w="249" w:type="dxa"/>
          </w:tcPr>
          <w:p w14:paraId="275A38F9" w14:textId="77777777" w:rsidR="00E359D7" w:rsidRPr="00464ABB" w:rsidRDefault="00E359D7" w:rsidP="0076775D">
            <w:pPr>
              <w:rPr>
                <w:rFonts w:ascii="Times New Roman" w:hAnsi="Times New Roman" w:cs="Times New Roman"/>
                <w:lang w:val="en-GB"/>
              </w:rPr>
            </w:pPr>
          </w:p>
        </w:tc>
        <w:tc>
          <w:tcPr>
            <w:tcW w:w="263" w:type="dxa"/>
          </w:tcPr>
          <w:p w14:paraId="4B485D95" w14:textId="77777777" w:rsidR="00E359D7" w:rsidRPr="00464ABB" w:rsidRDefault="00E359D7" w:rsidP="0076775D">
            <w:pPr>
              <w:rPr>
                <w:rFonts w:ascii="Times New Roman" w:hAnsi="Times New Roman" w:cs="Times New Roman"/>
                <w:lang w:val="en-GB"/>
              </w:rPr>
            </w:pPr>
          </w:p>
        </w:tc>
        <w:tc>
          <w:tcPr>
            <w:tcW w:w="263" w:type="dxa"/>
          </w:tcPr>
          <w:p w14:paraId="323AEEA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9E2482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18F5A3BB" w14:textId="77777777" w:rsidR="00E359D7" w:rsidRPr="00464ABB" w:rsidRDefault="00E359D7" w:rsidP="0076775D">
            <w:pPr>
              <w:rPr>
                <w:rFonts w:ascii="Times New Roman" w:hAnsi="Times New Roman" w:cs="Times New Roman"/>
                <w:lang w:val="en-GB"/>
              </w:rPr>
            </w:pPr>
          </w:p>
        </w:tc>
        <w:tc>
          <w:tcPr>
            <w:tcW w:w="249" w:type="dxa"/>
          </w:tcPr>
          <w:p w14:paraId="229707F0" w14:textId="77777777" w:rsidR="00E359D7" w:rsidRPr="00464ABB" w:rsidRDefault="00E359D7" w:rsidP="0076775D">
            <w:pPr>
              <w:rPr>
                <w:rFonts w:ascii="Times New Roman" w:hAnsi="Times New Roman" w:cs="Times New Roman"/>
                <w:lang w:val="en-GB"/>
              </w:rPr>
            </w:pPr>
          </w:p>
        </w:tc>
        <w:tc>
          <w:tcPr>
            <w:tcW w:w="277" w:type="dxa"/>
          </w:tcPr>
          <w:p w14:paraId="17185536" w14:textId="77777777" w:rsidR="00E359D7" w:rsidRPr="00464ABB" w:rsidRDefault="00E359D7" w:rsidP="0076775D">
            <w:pPr>
              <w:rPr>
                <w:rFonts w:ascii="Times New Roman" w:hAnsi="Times New Roman" w:cs="Times New Roman"/>
                <w:lang w:val="en-GB"/>
              </w:rPr>
            </w:pPr>
          </w:p>
        </w:tc>
        <w:tc>
          <w:tcPr>
            <w:tcW w:w="258" w:type="dxa"/>
          </w:tcPr>
          <w:p w14:paraId="1B89B5FC" w14:textId="77777777" w:rsidR="00E359D7" w:rsidRPr="00464ABB" w:rsidRDefault="00E359D7" w:rsidP="0076775D">
            <w:pPr>
              <w:rPr>
                <w:rFonts w:ascii="Times New Roman" w:hAnsi="Times New Roman" w:cs="Times New Roman"/>
                <w:lang w:val="en-GB"/>
              </w:rPr>
            </w:pPr>
          </w:p>
        </w:tc>
        <w:tc>
          <w:tcPr>
            <w:tcW w:w="277" w:type="dxa"/>
          </w:tcPr>
          <w:p w14:paraId="0D175553" w14:textId="77777777" w:rsidR="00E359D7" w:rsidRPr="00464ABB" w:rsidRDefault="00E359D7" w:rsidP="0076775D">
            <w:pPr>
              <w:rPr>
                <w:rFonts w:ascii="Times New Roman" w:hAnsi="Times New Roman" w:cs="Times New Roman"/>
                <w:lang w:val="en-GB"/>
              </w:rPr>
            </w:pPr>
          </w:p>
        </w:tc>
        <w:tc>
          <w:tcPr>
            <w:tcW w:w="239" w:type="dxa"/>
          </w:tcPr>
          <w:p w14:paraId="5330FD49" w14:textId="77777777" w:rsidR="00E359D7" w:rsidRPr="00464ABB" w:rsidRDefault="00E359D7" w:rsidP="0076775D">
            <w:pPr>
              <w:rPr>
                <w:rFonts w:ascii="Times New Roman" w:hAnsi="Times New Roman" w:cs="Times New Roman"/>
                <w:lang w:val="en-GB"/>
              </w:rPr>
            </w:pPr>
          </w:p>
        </w:tc>
        <w:tc>
          <w:tcPr>
            <w:tcW w:w="239" w:type="dxa"/>
          </w:tcPr>
          <w:p w14:paraId="1971B2D6" w14:textId="77777777" w:rsidR="00E359D7" w:rsidRPr="00464ABB" w:rsidRDefault="00E359D7" w:rsidP="0076775D">
            <w:pPr>
              <w:rPr>
                <w:rFonts w:ascii="Times New Roman" w:hAnsi="Times New Roman" w:cs="Times New Roman"/>
                <w:lang w:val="en-GB"/>
              </w:rPr>
            </w:pPr>
          </w:p>
        </w:tc>
        <w:tc>
          <w:tcPr>
            <w:tcW w:w="258" w:type="dxa"/>
          </w:tcPr>
          <w:p w14:paraId="39E68300" w14:textId="77777777" w:rsidR="00E359D7" w:rsidRPr="00464ABB" w:rsidRDefault="00E359D7" w:rsidP="0076775D">
            <w:pPr>
              <w:rPr>
                <w:rFonts w:ascii="Times New Roman" w:hAnsi="Times New Roman" w:cs="Times New Roman"/>
                <w:lang w:val="en-GB"/>
              </w:rPr>
            </w:pPr>
          </w:p>
        </w:tc>
        <w:tc>
          <w:tcPr>
            <w:tcW w:w="249" w:type="dxa"/>
          </w:tcPr>
          <w:p w14:paraId="5B3C66DF" w14:textId="77777777" w:rsidR="00E359D7" w:rsidRPr="00464ABB" w:rsidRDefault="00E359D7" w:rsidP="0076775D">
            <w:pPr>
              <w:rPr>
                <w:rFonts w:ascii="Times New Roman" w:hAnsi="Times New Roman" w:cs="Times New Roman"/>
                <w:lang w:val="en-GB"/>
              </w:rPr>
            </w:pPr>
          </w:p>
        </w:tc>
        <w:tc>
          <w:tcPr>
            <w:tcW w:w="263" w:type="dxa"/>
          </w:tcPr>
          <w:p w14:paraId="37436AFA" w14:textId="77777777" w:rsidR="00E359D7" w:rsidRPr="00464ABB" w:rsidRDefault="00E359D7" w:rsidP="0076775D">
            <w:pPr>
              <w:rPr>
                <w:rFonts w:ascii="Times New Roman" w:hAnsi="Times New Roman" w:cs="Times New Roman"/>
                <w:lang w:val="en-GB"/>
              </w:rPr>
            </w:pPr>
          </w:p>
        </w:tc>
        <w:tc>
          <w:tcPr>
            <w:tcW w:w="263" w:type="dxa"/>
          </w:tcPr>
          <w:p w14:paraId="306BDD3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512BCD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AE30B26" w14:textId="77777777" w:rsidR="00E359D7" w:rsidRPr="00464ABB" w:rsidRDefault="00E359D7" w:rsidP="0076775D">
            <w:pPr>
              <w:rPr>
                <w:rFonts w:ascii="Times New Roman" w:hAnsi="Times New Roman" w:cs="Times New Roman"/>
                <w:lang w:val="en-GB"/>
              </w:rPr>
            </w:pPr>
          </w:p>
        </w:tc>
        <w:tc>
          <w:tcPr>
            <w:tcW w:w="249" w:type="dxa"/>
          </w:tcPr>
          <w:p w14:paraId="632F8D7D" w14:textId="77777777" w:rsidR="00E359D7" w:rsidRPr="00464ABB" w:rsidRDefault="00E359D7" w:rsidP="0076775D">
            <w:pPr>
              <w:rPr>
                <w:rFonts w:ascii="Times New Roman" w:hAnsi="Times New Roman" w:cs="Times New Roman"/>
                <w:lang w:val="en-GB"/>
              </w:rPr>
            </w:pPr>
          </w:p>
        </w:tc>
        <w:tc>
          <w:tcPr>
            <w:tcW w:w="277" w:type="dxa"/>
          </w:tcPr>
          <w:p w14:paraId="3253E8B3" w14:textId="77777777" w:rsidR="00E359D7" w:rsidRPr="00464ABB" w:rsidRDefault="00E359D7" w:rsidP="0076775D">
            <w:pPr>
              <w:rPr>
                <w:rFonts w:ascii="Times New Roman" w:hAnsi="Times New Roman" w:cs="Times New Roman"/>
                <w:lang w:val="en-GB"/>
              </w:rPr>
            </w:pPr>
          </w:p>
        </w:tc>
        <w:tc>
          <w:tcPr>
            <w:tcW w:w="258" w:type="dxa"/>
          </w:tcPr>
          <w:p w14:paraId="5812F145" w14:textId="77777777" w:rsidR="00E359D7" w:rsidRPr="00464ABB" w:rsidRDefault="00E359D7" w:rsidP="0076775D">
            <w:pPr>
              <w:rPr>
                <w:rFonts w:ascii="Times New Roman" w:hAnsi="Times New Roman" w:cs="Times New Roman"/>
                <w:lang w:val="en-GB"/>
              </w:rPr>
            </w:pPr>
          </w:p>
        </w:tc>
        <w:tc>
          <w:tcPr>
            <w:tcW w:w="277" w:type="dxa"/>
          </w:tcPr>
          <w:p w14:paraId="69BEC087" w14:textId="77777777" w:rsidR="00E359D7" w:rsidRPr="00464ABB" w:rsidRDefault="00E359D7" w:rsidP="0076775D">
            <w:pPr>
              <w:rPr>
                <w:rFonts w:ascii="Times New Roman" w:hAnsi="Times New Roman" w:cs="Times New Roman"/>
                <w:lang w:val="en-GB"/>
              </w:rPr>
            </w:pPr>
          </w:p>
        </w:tc>
        <w:tc>
          <w:tcPr>
            <w:tcW w:w="239" w:type="dxa"/>
          </w:tcPr>
          <w:p w14:paraId="55ECDA6D" w14:textId="77777777" w:rsidR="00E359D7" w:rsidRPr="00464ABB" w:rsidRDefault="00E359D7" w:rsidP="0076775D">
            <w:pPr>
              <w:rPr>
                <w:rFonts w:ascii="Times New Roman" w:hAnsi="Times New Roman" w:cs="Times New Roman"/>
                <w:lang w:val="en-GB"/>
              </w:rPr>
            </w:pPr>
          </w:p>
        </w:tc>
        <w:tc>
          <w:tcPr>
            <w:tcW w:w="239" w:type="dxa"/>
          </w:tcPr>
          <w:p w14:paraId="7A846A33" w14:textId="77777777" w:rsidR="00E359D7" w:rsidRPr="00464ABB" w:rsidRDefault="00E359D7" w:rsidP="0076775D">
            <w:pPr>
              <w:rPr>
                <w:rFonts w:ascii="Times New Roman" w:hAnsi="Times New Roman" w:cs="Times New Roman"/>
                <w:lang w:val="en-GB"/>
              </w:rPr>
            </w:pPr>
          </w:p>
        </w:tc>
        <w:tc>
          <w:tcPr>
            <w:tcW w:w="258" w:type="dxa"/>
          </w:tcPr>
          <w:p w14:paraId="44EB283A" w14:textId="77777777" w:rsidR="00E359D7" w:rsidRPr="00464ABB" w:rsidRDefault="00E359D7" w:rsidP="0076775D">
            <w:pPr>
              <w:rPr>
                <w:rFonts w:ascii="Times New Roman" w:hAnsi="Times New Roman" w:cs="Times New Roman"/>
                <w:lang w:val="en-GB"/>
              </w:rPr>
            </w:pPr>
          </w:p>
        </w:tc>
        <w:tc>
          <w:tcPr>
            <w:tcW w:w="249" w:type="dxa"/>
          </w:tcPr>
          <w:p w14:paraId="0C732319" w14:textId="77777777" w:rsidR="00E359D7" w:rsidRPr="00464ABB" w:rsidRDefault="00E359D7" w:rsidP="0076775D">
            <w:pPr>
              <w:rPr>
                <w:rFonts w:ascii="Times New Roman" w:hAnsi="Times New Roman" w:cs="Times New Roman"/>
                <w:lang w:val="en-GB"/>
              </w:rPr>
            </w:pPr>
          </w:p>
        </w:tc>
        <w:tc>
          <w:tcPr>
            <w:tcW w:w="263" w:type="dxa"/>
          </w:tcPr>
          <w:p w14:paraId="38162A62" w14:textId="77777777" w:rsidR="00E359D7" w:rsidRPr="00464ABB" w:rsidRDefault="00E359D7" w:rsidP="0076775D">
            <w:pPr>
              <w:rPr>
                <w:rFonts w:ascii="Times New Roman" w:hAnsi="Times New Roman" w:cs="Times New Roman"/>
                <w:lang w:val="en-GB"/>
              </w:rPr>
            </w:pPr>
          </w:p>
        </w:tc>
        <w:tc>
          <w:tcPr>
            <w:tcW w:w="263" w:type="dxa"/>
          </w:tcPr>
          <w:p w14:paraId="4564C33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5A14DF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838359F" w14:textId="77777777" w:rsidR="00E359D7" w:rsidRPr="00464ABB" w:rsidRDefault="00E359D7" w:rsidP="0076775D">
            <w:pPr>
              <w:rPr>
                <w:rFonts w:ascii="Times New Roman" w:hAnsi="Times New Roman" w:cs="Times New Roman"/>
                <w:lang w:val="en-GB"/>
              </w:rPr>
            </w:pPr>
          </w:p>
        </w:tc>
        <w:tc>
          <w:tcPr>
            <w:tcW w:w="249" w:type="dxa"/>
          </w:tcPr>
          <w:p w14:paraId="7F6E0680" w14:textId="77777777" w:rsidR="00E359D7" w:rsidRPr="00464ABB" w:rsidRDefault="00E359D7" w:rsidP="0076775D">
            <w:pPr>
              <w:rPr>
                <w:rFonts w:ascii="Times New Roman" w:hAnsi="Times New Roman" w:cs="Times New Roman"/>
                <w:lang w:val="en-GB"/>
              </w:rPr>
            </w:pPr>
          </w:p>
        </w:tc>
        <w:tc>
          <w:tcPr>
            <w:tcW w:w="277" w:type="dxa"/>
          </w:tcPr>
          <w:p w14:paraId="3AFC525D" w14:textId="77777777" w:rsidR="00E359D7" w:rsidRPr="00464ABB" w:rsidRDefault="00E359D7" w:rsidP="0076775D">
            <w:pPr>
              <w:rPr>
                <w:rFonts w:ascii="Times New Roman" w:hAnsi="Times New Roman" w:cs="Times New Roman"/>
                <w:lang w:val="en-GB"/>
              </w:rPr>
            </w:pPr>
          </w:p>
        </w:tc>
        <w:tc>
          <w:tcPr>
            <w:tcW w:w="258" w:type="dxa"/>
          </w:tcPr>
          <w:p w14:paraId="7CF088FB" w14:textId="77777777" w:rsidR="00E359D7" w:rsidRPr="00464ABB" w:rsidRDefault="00E359D7" w:rsidP="0076775D">
            <w:pPr>
              <w:rPr>
                <w:rFonts w:ascii="Times New Roman" w:hAnsi="Times New Roman" w:cs="Times New Roman"/>
                <w:lang w:val="en-GB"/>
              </w:rPr>
            </w:pPr>
          </w:p>
        </w:tc>
        <w:tc>
          <w:tcPr>
            <w:tcW w:w="277" w:type="dxa"/>
          </w:tcPr>
          <w:p w14:paraId="32C4052A" w14:textId="77777777" w:rsidR="00E359D7" w:rsidRPr="00464ABB" w:rsidRDefault="00E359D7" w:rsidP="0076775D">
            <w:pPr>
              <w:rPr>
                <w:rFonts w:ascii="Times New Roman" w:hAnsi="Times New Roman" w:cs="Times New Roman"/>
                <w:lang w:val="en-GB"/>
              </w:rPr>
            </w:pPr>
          </w:p>
        </w:tc>
        <w:tc>
          <w:tcPr>
            <w:tcW w:w="239" w:type="dxa"/>
          </w:tcPr>
          <w:p w14:paraId="2506D907" w14:textId="77777777" w:rsidR="00E359D7" w:rsidRPr="00464ABB" w:rsidRDefault="00E359D7" w:rsidP="0076775D">
            <w:pPr>
              <w:rPr>
                <w:rFonts w:ascii="Times New Roman" w:hAnsi="Times New Roman" w:cs="Times New Roman"/>
                <w:lang w:val="en-GB"/>
              </w:rPr>
            </w:pPr>
          </w:p>
        </w:tc>
        <w:tc>
          <w:tcPr>
            <w:tcW w:w="239" w:type="dxa"/>
          </w:tcPr>
          <w:p w14:paraId="12C0A0EF" w14:textId="77777777" w:rsidR="00E359D7" w:rsidRPr="00464ABB" w:rsidRDefault="00E359D7" w:rsidP="0076775D">
            <w:pPr>
              <w:rPr>
                <w:rFonts w:ascii="Times New Roman" w:hAnsi="Times New Roman" w:cs="Times New Roman"/>
                <w:lang w:val="en-GB"/>
              </w:rPr>
            </w:pPr>
          </w:p>
        </w:tc>
        <w:tc>
          <w:tcPr>
            <w:tcW w:w="258" w:type="dxa"/>
          </w:tcPr>
          <w:p w14:paraId="02EABDEE" w14:textId="77777777" w:rsidR="00E359D7" w:rsidRPr="00464ABB" w:rsidRDefault="00E359D7" w:rsidP="0076775D">
            <w:pPr>
              <w:rPr>
                <w:rFonts w:ascii="Times New Roman" w:hAnsi="Times New Roman" w:cs="Times New Roman"/>
                <w:lang w:val="en-GB"/>
              </w:rPr>
            </w:pPr>
          </w:p>
        </w:tc>
        <w:tc>
          <w:tcPr>
            <w:tcW w:w="249" w:type="dxa"/>
          </w:tcPr>
          <w:p w14:paraId="0285036B" w14:textId="77777777" w:rsidR="00E359D7" w:rsidRPr="00464ABB" w:rsidRDefault="00E359D7" w:rsidP="0076775D">
            <w:pPr>
              <w:rPr>
                <w:rFonts w:ascii="Times New Roman" w:hAnsi="Times New Roman" w:cs="Times New Roman"/>
                <w:lang w:val="en-GB"/>
              </w:rPr>
            </w:pPr>
          </w:p>
        </w:tc>
        <w:tc>
          <w:tcPr>
            <w:tcW w:w="263" w:type="dxa"/>
          </w:tcPr>
          <w:p w14:paraId="43E0DCF1" w14:textId="77777777" w:rsidR="00E359D7" w:rsidRPr="00464ABB" w:rsidRDefault="00E359D7" w:rsidP="0076775D">
            <w:pPr>
              <w:rPr>
                <w:rFonts w:ascii="Times New Roman" w:hAnsi="Times New Roman" w:cs="Times New Roman"/>
                <w:lang w:val="en-GB"/>
              </w:rPr>
            </w:pPr>
          </w:p>
        </w:tc>
        <w:tc>
          <w:tcPr>
            <w:tcW w:w="263" w:type="dxa"/>
          </w:tcPr>
          <w:p w14:paraId="2488D57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0716F0D" w14:textId="77777777" w:rsidR="00E359D7" w:rsidRPr="00464ABB" w:rsidRDefault="00E359D7" w:rsidP="0076775D">
            <w:pPr>
              <w:rPr>
                <w:rFonts w:ascii="Times New Roman" w:hAnsi="Times New Roman" w:cs="Times New Roman"/>
                <w:lang w:val="en-GB"/>
              </w:rPr>
            </w:pPr>
          </w:p>
        </w:tc>
      </w:tr>
      <w:tr w:rsidR="00E359D7" w:rsidRPr="00464ABB" w14:paraId="62713C88" w14:textId="77777777" w:rsidTr="0076775D">
        <w:tc>
          <w:tcPr>
            <w:tcW w:w="3402" w:type="dxa"/>
          </w:tcPr>
          <w:p w14:paraId="37978DF9"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10 Y Anniversary WSWH</w:t>
            </w:r>
          </w:p>
        </w:tc>
        <w:tc>
          <w:tcPr>
            <w:tcW w:w="240" w:type="dxa"/>
          </w:tcPr>
          <w:p w14:paraId="4C2E5835" w14:textId="77777777" w:rsidR="00E359D7" w:rsidRPr="00464ABB" w:rsidRDefault="00E359D7" w:rsidP="0076775D">
            <w:pPr>
              <w:rPr>
                <w:rFonts w:ascii="Times New Roman" w:hAnsi="Times New Roman" w:cs="Times New Roman"/>
                <w:lang w:val="en-GB"/>
              </w:rPr>
            </w:pPr>
          </w:p>
        </w:tc>
        <w:tc>
          <w:tcPr>
            <w:tcW w:w="250" w:type="dxa"/>
          </w:tcPr>
          <w:p w14:paraId="28FABF6C" w14:textId="77777777" w:rsidR="00E359D7" w:rsidRPr="00464ABB" w:rsidRDefault="00E359D7" w:rsidP="0076775D">
            <w:pPr>
              <w:rPr>
                <w:rFonts w:ascii="Times New Roman" w:hAnsi="Times New Roman" w:cs="Times New Roman"/>
                <w:lang w:val="en-GB"/>
              </w:rPr>
            </w:pPr>
          </w:p>
        </w:tc>
        <w:tc>
          <w:tcPr>
            <w:tcW w:w="277" w:type="dxa"/>
          </w:tcPr>
          <w:p w14:paraId="368E67BA" w14:textId="77777777" w:rsidR="00E359D7" w:rsidRPr="00464ABB" w:rsidRDefault="00E359D7" w:rsidP="0076775D">
            <w:pPr>
              <w:rPr>
                <w:rFonts w:ascii="Times New Roman" w:hAnsi="Times New Roman" w:cs="Times New Roman"/>
                <w:lang w:val="en-GB"/>
              </w:rPr>
            </w:pPr>
          </w:p>
        </w:tc>
        <w:tc>
          <w:tcPr>
            <w:tcW w:w="258" w:type="dxa"/>
          </w:tcPr>
          <w:p w14:paraId="102E2E14" w14:textId="77777777" w:rsidR="00E359D7" w:rsidRPr="00464ABB" w:rsidRDefault="00E359D7" w:rsidP="0076775D">
            <w:pPr>
              <w:rPr>
                <w:rFonts w:ascii="Times New Roman" w:hAnsi="Times New Roman" w:cs="Times New Roman"/>
                <w:lang w:val="en-GB"/>
              </w:rPr>
            </w:pPr>
          </w:p>
        </w:tc>
        <w:tc>
          <w:tcPr>
            <w:tcW w:w="277" w:type="dxa"/>
          </w:tcPr>
          <w:p w14:paraId="56AA7122" w14:textId="77777777" w:rsidR="00E359D7" w:rsidRPr="00464ABB" w:rsidRDefault="00E359D7" w:rsidP="0076775D">
            <w:pPr>
              <w:rPr>
                <w:rFonts w:ascii="Times New Roman" w:hAnsi="Times New Roman" w:cs="Times New Roman"/>
                <w:lang w:val="en-GB"/>
              </w:rPr>
            </w:pPr>
          </w:p>
        </w:tc>
        <w:tc>
          <w:tcPr>
            <w:tcW w:w="239" w:type="dxa"/>
            <w:shd w:val="clear" w:color="auto" w:fill="FFD966" w:themeFill="accent4" w:themeFillTint="99"/>
          </w:tcPr>
          <w:p w14:paraId="63C30435" w14:textId="77777777" w:rsidR="00E359D7" w:rsidRPr="00464ABB" w:rsidRDefault="00E359D7" w:rsidP="0076775D">
            <w:pPr>
              <w:rPr>
                <w:rFonts w:ascii="Times New Roman" w:hAnsi="Times New Roman" w:cs="Times New Roman"/>
                <w:lang w:val="en-GB"/>
              </w:rPr>
            </w:pPr>
          </w:p>
        </w:tc>
        <w:tc>
          <w:tcPr>
            <w:tcW w:w="239" w:type="dxa"/>
          </w:tcPr>
          <w:p w14:paraId="4B8563CF" w14:textId="77777777" w:rsidR="00E359D7" w:rsidRPr="00464ABB" w:rsidRDefault="00E359D7" w:rsidP="0076775D">
            <w:pPr>
              <w:rPr>
                <w:rFonts w:ascii="Times New Roman" w:hAnsi="Times New Roman" w:cs="Times New Roman"/>
                <w:lang w:val="en-GB"/>
              </w:rPr>
            </w:pPr>
          </w:p>
        </w:tc>
        <w:tc>
          <w:tcPr>
            <w:tcW w:w="258" w:type="dxa"/>
          </w:tcPr>
          <w:p w14:paraId="5752CE05" w14:textId="77777777" w:rsidR="00E359D7" w:rsidRPr="00464ABB" w:rsidRDefault="00E359D7" w:rsidP="0076775D">
            <w:pPr>
              <w:rPr>
                <w:rFonts w:ascii="Times New Roman" w:hAnsi="Times New Roman" w:cs="Times New Roman"/>
                <w:lang w:val="en-GB"/>
              </w:rPr>
            </w:pPr>
          </w:p>
        </w:tc>
        <w:tc>
          <w:tcPr>
            <w:tcW w:w="249" w:type="dxa"/>
          </w:tcPr>
          <w:p w14:paraId="1EB67D25" w14:textId="77777777" w:rsidR="00E359D7" w:rsidRPr="00464ABB" w:rsidRDefault="00E359D7" w:rsidP="0076775D">
            <w:pPr>
              <w:rPr>
                <w:rFonts w:ascii="Times New Roman" w:hAnsi="Times New Roman" w:cs="Times New Roman"/>
                <w:lang w:val="en-GB"/>
              </w:rPr>
            </w:pPr>
          </w:p>
        </w:tc>
        <w:tc>
          <w:tcPr>
            <w:tcW w:w="263" w:type="dxa"/>
          </w:tcPr>
          <w:p w14:paraId="59EBBA6C" w14:textId="77777777" w:rsidR="00E359D7" w:rsidRPr="00464ABB" w:rsidRDefault="00E359D7" w:rsidP="0076775D">
            <w:pPr>
              <w:rPr>
                <w:rFonts w:ascii="Times New Roman" w:hAnsi="Times New Roman" w:cs="Times New Roman"/>
                <w:lang w:val="en-GB"/>
              </w:rPr>
            </w:pPr>
          </w:p>
        </w:tc>
        <w:tc>
          <w:tcPr>
            <w:tcW w:w="263" w:type="dxa"/>
          </w:tcPr>
          <w:p w14:paraId="435BB419"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0190E6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C497D46" w14:textId="77777777" w:rsidR="00E359D7" w:rsidRPr="00464ABB" w:rsidRDefault="00E359D7" w:rsidP="0076775D">
            <w:pPr>
              <w:rPr>
                <w:rFonts w:ascii="Times New Roman" w:hAnsi="Times New Roman" w:cs="Times New Roman"/>
                <w:lang w:val="en-GB"/>
              </w:rPr>
            </w:pPr>
          </w:p>
        </w:tc>
        <w:tc>
          <w:tcPr>
            <w:tcW w:w="249" w:type="dxa"/>
          </w:tcPr>
          <w:p w14:paraId="3A57BEB2" w14:textId="77777777" w:rsidR="00E359D7" w:rsidRPr="00464ABB" w:rsidRDefault="00E359D7" w:rsidP="0076775D">
            <w:pPr>
              <w:rPr>
                <w:rFonts w:ascii="Times New Roman" w:hAnsi="Times New Roman" w:cs="Times New Roman"/>
                <w:lang w:val="en-GB"/>
              </w:rPr>
            </w:pPr>
          </w:p>
        </w:tc>
        <w:tc>
          <w:tcPr>
            <w:tcW w:w="277" w:type="dxa"/>
          </w:tcPr>
          <w:p w14:paraId="533B8B74" w14:textId="77777777" w:rsidR="00E359D7" w:rsidRPr="00464ABB" w:rsidRDefault="00E359D7" w:rsidP="0076775D">
            <w:pPr>
              <w:rPr>
                <w:rFonts w:ascii="Times New Roman" w:hAnsi="Times New Roman" w:cs="Times New Roman"/>
                <w:lang w:val="en-GB"/>
              </w:rPr>
            </w:pPr>
          </w:p>
        </w:tc>
        <w:tc>
          <w:tcPr>
            <w:tcW w:w="258" w:type="dxa"/>
          </w:tcPr>
          <w:p w14:paraId="2E61C459" w14:textId="77777777" w:rsidR="00E359D7" w:rsidRPr="00464ABB" w:rsidRDefault="00E359D7" w:rsidP="0076775D">
            <w:pPr>
              <w:rPr>
                <w:rFonts w:ascii="Times New Roman" w:hAnsi="Times New Roman" w:cs="Times New Roman"/>
                <w:lang w:val="en-GB"/>
              </w:rPr>
            </w:pPr>
          </w:p>
        </w:tc>
        <w:tc>
          <w:tcPr>
            <w:tcW w:w="277" w:type="dxa"/>
          </w:tcPr>
          <w:p w14:paraId="77B650B0" w14:textId="77777777" w:rsidR="00E359D7" w:rsidRPr="00464ABB" w:rsidRDefault="00E359D7" w:rsidP="0076775D">
            <w:pPr>
              <w:rPr>
                <w:rFonts w:ascii="Times New Roman" w:hAnsi="Times New Roman" w:cs="Times New Roman"/>
                <w:lang w:val="en-GB"/>
              </w:rPr>
            </w:pPr>
          </w:p>
        </w:tc>
        <w:tc>
          <w:tcPr>
            <w:tcW w:w="239" w:type="dxa"/>
          </w:tcPr>
          <w:p w14:paraId="28425F48" w14:textId="77777777" w:rsidR="00E359D7" w:rsidRPr="00464ABB" w:rsidRDefault="00E359D7" w:rsidP="0076775D">
            <w:pPr>
              <w:rPr>
                <w:rFonts w:ascii="Times New Roman" w:hAnsi="Times New Roman" w:cs="Times New Roman"/>
                <w:lang w:val="en-GB"/>
              </w:rPr>
            </w:pPr>
          </w:p>
        </w:tc>
        <w:tc>
          <w:tcPr>
            <w:tcW w:w="239" w:type="dxa"/>
          </w:tcPr>
          <w:p w14:paraId="154E2400" w14:textId="77777777" w:rsidR="00E359D7" w:rsidRPr="00464ABB" w:rsidRDefault="00E359D7" w:rsidP="0076775D">
            <w:pPr>
              <w:rPr>
                <w:rFonts w:ascii="Times New Roman" w:hAnsi="Times New Roman" w:cs="Times New Roman"/>
                <w:lang w:val="en-GB"/>
              </w:rPr>
            </w:pPr>
          </w:p>
        </w:tc>
        <w:tc>
          <w:tcPr>
            <w:tcW w:w="258" w:type="dxa"/>
          </w:tcPr>
          <w:p w14:paraId="71C7DB7B" w14:textId="77777777" w:rsidR="00E359D7" w:rsidRPr="00464ABB" w:rsidRDefault="00E359D7" w:rsidP="0076775D">
            <w:pPr>
              <w:rPr>
                <w:rFonts w:ascii="Times New Roman" w:hAnsi="Times New Roman" w:cs="Times New Roman"/>
                <w:lang w:val="en-GB"/>
              </w:rPr>
            </w:pPr>
          </w:p>
        </w:tc>
        <w:tc>
          <w:tcPr>
            <w:tcW w:w="249" w:type="dxa"/>
          </w:tcPr>
          <w:p w14:paraId="1B3BE277" w14:textId="77777777" w:rsidR="00E359D7" w:rsidRPr="00464ABB" w:rsidRDefault="00E359D7" w:rsidP="0076775D">
            <w:pPr>
              <w:rPr>
                <w:rFonts w:ascii="Times New Roman" w:hAnsi="Times New Roman" w:cs="Times New Roman"/>
                <w:lang w:val="en-GB"/>
              </w:rPr>
            </w:pPr>
          </w:p>
        </w:tc>
        <w:tc>
          <w:tcPr>
            <w:tcW w:w="263" w:type="dxa"/>
          </w:tcPr>
          <w:p w14:paraId="636BAE8B" w14:textId="77777777" w:rsidR="00E359D7" w:rsidRPr="00464ABB" w:rsidRDefault="00E359D7" w:rsidP="0076775D">
            <w:pPr>
              <w:rPr>
                <w:rFonts w:ascii="Times New Roman" w:hAnsi="Times New Roman" w:cs="Times New Roman"/>
                <w:lang w:val="en-GB"/>
              </w:rPr>
            </w:pPr>
          </w:p>
        </w:tc>
        <w:tc>
          <w:tcPr>
            <w:tcW w:w="263" w:type="dxa"/>
          </w:tcPr>
          <w:p w14:paraId="3513F6F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9F748B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EAD512B" w14:textId="77777777" w:rsidR="00E359D7" w:rsidRPr="00464ABB" w:rsidRDefault="00E359D7" w:rsidP="0076775D">
            <w:pPr>
              <w:rPr>
                <w:rFonts w:ascii="Times New Roman" w:hAnsi="Times New Roman" w:cs="Times New Roman"/>
                <w:lang w:val="en-GB"/>
              </w:rPr>
            </w:pPr>
          </w:p>
        </w:tc>
        <w:tc>
          <w:tcPr>
            <w:tcW w:w="249" w:type="dxa"/>
          </w:tcPr>
          <w:p w14:paraId="5A0FE3C4" w14:textId="77777777" w:rsidR="00E359D7" w:rsidRPr="00464ABB" w:rsidRDefault="00E359D7" w:rsidP="0076775D">
            <w:pPr>
              <w:rPr>
                <w:rFonts w:ascii="Times New Roman" w:hAnsi="Times New Roman" w:cs="Times New Roman"/>
                <w:lang w:val="en-GB"/>
              </w:rPr>
            </w:pPr>
          </w:p>
        </w:tc>
        <w:tc>
          <w:tcPr>
            <w:tcW w:w="277" w:type="dxa"/>
          </w:tcPr>
          <w:p w14:paraId="2EA1CDDD" w14:textId="77777777" w:rsidR="00E359D7" w:rsidRPr="00464ABB" w:rsidRDefault="00E359D7" w:rsidP="0076775D">
            <w:pPr>
              <w:rPr>
                <w:rFonts w:ascii="Times New Roman" w:hAnsi="Times New Roman" w:cs="Times New Roman"/>
                <w:lang w:val="en-GB"/>
              </w:rPr>
            </w:pPr>
          </w:p>
        </w:tc>
        <w:tc>
          <w:tcPr>
            <w:tcW w:w="258" w:type="dxa"/>
          </w:tcPr>
          <w:p w14:paraId="10637433" w14:textId="77777777" w:rsidR="00E359D7" w:rsidRPr="00464ABB" w:rsidRDefault="00E359D7" w:rsidP="0076775D">
            <w:pPr>
              <w:rPr>
                <w:rFonts w:ascii="Times New Roman" w:hAnsi="Times New Roman" w:cs="Times New Roman"/>
                <w:lang w:val="en-GB"/>
              </w:rPr>
            </w:pPr>
          </w:p>
        </w:tc>
        <w:tc>
          <w:tcPr>
            <w:tcW w:w="277" w:type="dxa"/>
          </w:tcPr>
          <w:p w14:paraId="526D84FE" w14:textId="77777777" w:rsidR="00E359D7" w:rsidRPr="00464ABB" w:rsidRDefault="00E359D7" w:rsidP="0076775D">
            <w:pPr>
              <w:rPr>
                <w:rFonts w:ascii="Times New Roman" w:hAnsi="Times New Roman" w:cs="Times New Roman"/>
                <w:lang w:val="en-GB"/>
              </w:rPr>
            </w:pPr>
          </w:p>
        </w:tc>
        <w:tc>
          <w:tcPr>
            <w:tcW w:w="239" w:type="dxa"/>
          </w:tcPr>
          <w:p w14:paraId="4E93F484" w14:textId="77777777" w:rsidR="00E359D7" w:rsidRPr="00464ABB" w:rsidRDefault="00E359D7" w:rsidP="0076775D">
            <w:pPr>
              <w:rPr>
                <w:rFonts w:ascii="Times New Roman" w:hAnsi="Times New Roman" w:cs="Times New Roman"/>
                <w:lang w:val="en-GB"/>
              </w:rPr>
            </w:pPr>
          </w:p>
        </w:tc>
        <w:tc>
          <w:tcPr>
            <w:tcW w:w="239" w:type="dxa"/>
          </w:tcPr>
          <w:p w14:paraId="1D18498B" w14:textId="77777777" w:rsidR="00E359D7" w:rsidRPr="00464ABB" w:rsidRDefault="00E359D7" w:rsidP="0076775D">
            <w:pPr>
              <w:rPr>
                <w:rFonts w:ascii="Times New Roman" w:hAnsi="Times New Roman" w:cs="Times New Roman"/>
                <w:lang w:val="en-GB"/>
              </w:rPr>
            </w:pPr>
          </w:p>
        </w:tc>
        <w:tc>
          <w:tcPr>
            <w:tcW w:w="258" w:type="dxa"/>
          </w:tcPr>
          <w:p w14:paraId="47CA07F4" w14:textId="77777777" w:rsidR="00E359D7" w:rsidRPr="00464ABB" w:rsidRDefault="00E359D7" w:rsidP="0076775D">
            <w:pPr>
              <w:rPr>
                <w:rFonts w:ascii="Times New Roman" w:hAnsi="Times New Roman" w:cs="Times New Roman"/>
                <w:lang w:val="en-GB"/>
              </w:rPr>
            </w:pPr>
          </w:p>
        </w:tc>
        <w:tc>
          <w:tcPr>
            <w:tcW w:w="249" w:type="dxa"/>
          </w:tcPr>
          <w:p w14:paraId="2C9FE6CC" w14:textId="77777777" w:rsidR="00E359D7" w:rsidRPr="00464ABB" w:rsidRDefault="00E359D7" w:rsidP="0076775D">
            <w:pPr>
              <w:rPr>
                <w:rFonts w:ascii="Times New Roman" w:hAnsi="Times New Roman" w:cs="Times New Roman"/>
                <w:lang w:val="en-GB"/>
              </w:rPr>
            </w:pPr>
          </w:p>
        </w:tc>
        <w:tc>
          <w:tcPr>
            <w:tcW w:w="263" w:type="dxa"/>
          </w:tcPr>
          <w:p w14:paraId="0D65DAB5" w14:textId="77777777" w:rsidR="00E359D7" w:rsidRPr="00464ABB" w:rsidRDefault="00E359D7" w:rsidP="0076775D">
            <w:pPr>
              <w:rPr>
                <w:rFonts w:ascii="Times New Roman" w:hAnsi="Times New Roman" w:cs="Times New Roman"/>
                <w:lang w:val="en-GB"/>
              </w:rPr>
            </w:pPr>
          </w:p>
        </w:tc>
        <w:tc>
          <w:tcPr>
            <w:tcW w:w="263" w:type="dxa"/>
          </w:tcPr>
          <w:p w14:paraId="178406E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F08B74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C6B50CB" w14:textId="77777777" w:rsidR="00E359D7" w:rsidRPr="00464ABB" w:rsidRDefault="00E359D7" w:rsidP="0076775D">
            <w:pPr>
              <w:rPr>
                <w:rFonts w:ascii="Times New Roman" w:hAnsi="Times New Roman" w:cs="Times New Roman"/>
                <w:lang w:val="en-GB"/>
              </w:rPr>
            </w:pPr>
          </w:p>
        </w:tc>
        <w:tc>
          <w:tcPr>
            <w:tcW w:w="249" w:type="dxa"/>
          </w:tcPr>
          <w:p w14:paraId="4C075237" w14:textId="77777777" w:rsidR="00E359D7" w:rsidRPr="00464ABB" w:rsidRDefault="00E359D7" w:rsidP="0076775D">
            <w:pPr>
              <w:rPr>
                <w:rFonts w:ascii="Times New Roman" w:hAnsi="Times New Roman" w:cs="Times New Roman"/>
                <w:lang w:val="en-GB"/>
              </w:rPr>
            </w:pPr>
          </w:p>
        </w:tc>
        <w:tc>
          <w:tcPr>
            <w:tcW w:w="277" w:type="dxa"/>
          </w:tcPr>
          <w:p w14:paraId="4FE9D2FC" w14:textId="77777777" w:rsidR="00E359D7" w:rsidRPr="00464ABB" w:rsidRDefault="00E359D7" w:rsidP="0076775D">
            <w:pPr>
              <w:rPr>
                <w:rFonts w:ascii="Times New Roman" w:hAnsi="Times New Roman" w:cs="Times New Roman"/>
                <w:lang w:val="en-GB"/>
              </w:rPr>
            </w:pPr>
          </w:p>
        </w:tc>
        <w:tc>
          <w:tcPr>
            <w:tcW w:w="258" w:type="dxa"/>
          </w:tcPr>
          <w:p w14:paraId="584FE091" w14:textId="77777777" w:rsidR="00E359D7" w:rsidRPr="00464ABB" w:rsidRDefault="00E359D7" w:rsidP="0076775D">
            <w:pPr>
              <w:rPr>
                <w:rFonts w:ascii="Times New Roman" w:hAnsi="Times New Roman" w:cs="Times New Roman"/>
                <w:lang w:val="en-GB"/>
              </w:rPr>
            </w:pPr>
          </w:p>
        </w:tc>
        <w:tc>
          <w:tcPr>
            <w:tcW w:w="277" w:type="dxa"/>
          </w:tcPr>
          <w:p w14:paraId="0B66FE69" w14:textId="77777777" w:rsidR="00E359D7" w:rsidRPr="00464ABB" w:rsidRDefault="00E359D7" w:rsidP="0076775D">
            <w:pPr>
              <w:rPr>
                <w:rFonts w:ascii="Times New Roman" w:hAnsi="Times New Roman" w:cs="Times New Roman"/>
                <w:lang w:val="en-GB"/>
              </w:rPr>
            </w:pPr>
          </w:p>
        </w:tc>
        <w:tc>
          <w:tcPr>
            <w:tcW w:w="239" w:type="dxa"/>
          </w:tcPr>
          <w:p w14:paraId="093AAC8F" w14:textId="77777777" w:rsidR="00E359D7" w:rsidRPr="00464ABB" w:rsidRDefault="00E359D7" w:rsidP="0076775D">
            <w:pPr>
              <w:rPr>
                <w:rFonts w:ascii="Times New Roman" w:hAnsi="Times New Roman" w:cs="Times New Roman"/>
                <w:lang w:val="en-GB"/>
              </w:rPr>
            </w:pPr>
          </w:p>
        </w:tc>
        <w:tc>
          <w:tcPr>
            <w:tcW w:w="239" w:type="dxa"/>
          </w:tcPr>
          <w:p w14:paraId="2AFA9615" w14:textId="77777777" w:rsidR="00E359D7" w:rsidRPr="00464ABB" w:rsidRDefault="00E359D7" w:rsidP="0076775D">
            <w:pPr>
              <w:rPr>
                <w:rFonts w:ascii="Times New Roman" w:hAnsi="Times New Roman" w:cs="Times New Roman"/>
                <w:lang w:val="en-GB"/>
              </w:rPr>
            </w:pPr>
          </w:p>
        </w:tc>
        <w:tc>
          <w:tcPr>
            <w:tcW w:w="258" w:type="dxa"/>
          </w:tcPr>
          <w:p w14:paraId="6A5C7CF1" w14:textId="77777777" w:rsidR="00E359D7" w:rsidRPr="00464ABB" w:rsidRDefault="00E359D7" w:rsidP="0076775D">
            <w:pPr>
              <w:rPr>
                <w:rFonts w:ascii="Times New Roman" w:hAnsi="Times New Roman" w:cs="Times New Roman"/>
                <w:lang w:val="en-GB"/>
              </w:rPr>
            </w:pPr>
          </w:p>
        </w:tc>
        <w:tc>
          <w:tcPr>
            <w:tcW w:w="249" w:type="dxa"/>
          </w:tcPr>
          <w:p w14:paraId="7932172B" w14:textId="77777777" w:rsidR="00E359D7" w:rsidRPr="00464ABB" w:rsidRDefault="00E359D7" w:rsidP="0076775D">
            <w:pPr>
              <w:rPr>
                <w:rFonts w:ascii="Times New Roman" w:hAnsi="Times New Roman" w:cs="Times New Roman"/>
                <w:lang w:val="en-GB"/>
              </w:rPr>
            </w:pPr>
          </w:p>
        </w:tc>
        <w:tc>
          <w:tcPr>
            <w:tcW w:w="263" w:type="dxa"/>
          </w:tcPr>
          <w:p w14:paraId="11AFC2DC" w14:textId="77777777" w:rsidR="00E359D7" w:rsidRPr="00464ABB" w:rsidRDefault="00E359D7" w:rsidP="0076775D">
            <w:pPr>
              <w:rPr>
                <w:rFonts w:ascii="Times New Roman" w:hAnsi="Times New Roman" w:cs="Times New Roman"/>
                <w:lang w:val="en-GB"/>
              </w:rPr>
            </w:pPr>
          </w:p>
        </w:tc>
        <w:tc>
          <w:tcPr>
            <w:tcW w:w="263" w:type="dxa"/>
          </w:tcPr>
          <w:p w14:paraId="1ED33DA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8F1E1D4" w14:textId="77777777" w:rsidR="00E359D7" w:rsidRPr="00464ABB" w:rsidRDefault="00E359D7" w:rsidP="0076775D">
            <w:pPr>
              <w:rPr>
                <w:rFonts w:ascii="Times New Roman" w:hAnsi="Times New Roman" w:cs="Times New Roman"/>
                <w:lang w:val="en-GB"/>
              </w:rPr>
            </w:pPr>
          </w:p>
        </w:tc>
      </w:tr>
      <w:tr w:rsidR="00E359D7" w:rsidRPr="00464ABB" w14:paraId="2FD36DDE" w14:textId="77777777" w:rsidTr="0076775D">
        <w:tc>
          <w:tcPr>
            <w:tcW w:w="3402" w:type="dxa"/>
          </w:tcPr>
          <w:p w14:paraId="2D2C284A"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Ministerial Conference</w:t>
            </w:r>
          </w:p>
        </w:tc>
        <w:tc>
          <w:tcPr>
            <w:tcW w:w="240" w:type="dxa"/>
          </w:tcPr>
          <w:p w14:paraId="12127487" w14:textId="77777777" w:rsidR="00E359D7" w:rsidRPr="00464ABB" w:rsidRDefault="00E359D7" w:rsidP="0076775D">
            <w:pPr>
              <w:rPr>
                <w:rFonts w:ascii="Times New Roman" w:hAnsi="Times New Roman" w:cs="Times New Roman"/>
                <w:lang w:val="en-GB"/>
              </w:rPr>
            </w:pPr>
          </w:p>
        </w:tc>
        <w:tc>
          <w:tcPr>
            <w:tcW w:w="250" w:type="dxa"/>
          </w:tcPr>
          <w:p w14:paraId="690D2A1E" w14:textId="77777777" w:rsidR="00E359D7" w:rsidRPr="00464ABB" w:rsidRDefault="00E359D7" w:rsidP="0076775D">
            <w:pPr>
              <w:rPr>
                <w:rFonts w:ascii="Times New Roman" w:hAnsi="Times New Roman" w:cs="Times New Roman"/>
                <w:lang w:val="en-GB"/>
              </w:rPr>
            </w:pPr>
          </w:p>
        </w:tc>
        <w:tc>
          <w:tcPr>
            <w:tcW w:w="277" w:type="dxa"/>
          </w:tcPr>
          <w:p w14:paraId="3915C140" w14:textId="77777777" w:rsidR="00E359D7" w:rsidRPr="00464ABB" w:rsidRDefault="00E359D7" w:rsidP="0076775D">
            <w:pPr>
              <w:rPr>
                <w:rFonts w:ascii="Times New Roman" w:hAnsi="Times New Roman" w:cs="Times New Roman"/>
                <w:lang w:val="en-GB"/>
              </w:rPr>
            </w:pPr>
          </w:p>
        </w:tc>
        <w:tc>
          <w:tcPr>
            <w:tcW w:w="258" w:type="dxa"/>
          </w:tcPr>
          <w:p w14:paraId="12A393DD" w14:textId="77777777" w:rsidR="00E359D7" w:rsidRPr="00464ABB" w:rsidRDefault="00E359D7" w:rsidP="0076775D">
            <w:pPr>
              <w:rPr>
                <w:rFonts w:ascii="Times New Roman" w:hAnsi="Times New Roman" w:cs="Times New Roman"/>
                <w:lang w:val="en-GB"/>
              </w:rPr>
            </w:pPr>
          </w:p>
        </w:tc>
        <w:tc>
          <w:tcPr>
            <w:tcW w:w="277" w:type="dxa"/>
          </w:tcPr>
          <w:p w14:paraId="286C3012" w14:textId="77777777" w:rsidR="00E359D7" w:rsidRPr="00464ABB" w:rsidRDefault="00E359D7" w:rsidP="0076775D">
            <w:pPr>
              <w:rPr>
                <w:rFonts w:ascii="Times New Roman" w:hAnsi="Times New Roman" w:cs="Times New Roman"/>
                <w:lang w:val="en-GB"/>
              </w:rPr>
            </w:pPr>
          </w:p>
        </w:tc>
        <w:tc>
          <w:tcPr>
            <w:tcW w:w="239" w:type="dxa"/>
          </w:tcPr>
          <w:p w14:paraId="597CF183" w14:textId="77777777" w:rsidR="00E359D7" w:rsidRPr="00464ABB" w:rsidRDefault="00E359D7" w:rsidP="0076775D">
            <w:pPr>
              <w:rPr>
                <w:rFonts w:ascii="Times New Roman" w:hAnsi="Times New Roman" w:cs="Times New Roman"/>
                <w:lang w:val="en-GB"/>
              </w:rPr>
            </w:pPr>
          </w:p>
        </w:tc>
        <w:tc>
          <w:tcPr>
            <w:tcW w:w="239" w:type="dxa"/>
          </w:tcPr>
          <w:p w14:paraId="294A19AA" w14:textId="77777777" w:rsidR="00E359D7" w:rsidRPr="00464ABB" w:rsidRDefault="00E359D7" w:rsidP="0076775D">
            <w:pPr>
              <w:rPr>
                <w:rFonts w:ascii="Times New Roman" w:hAnsi="Times New Roman" w:cs="Times New Roman"/>
                <w:lang w:val="en-GB"/>
              </w:rPr>
            </w:pPr>
          </w:p>
        </w:tc>
        <w:tc>
          <w:tcPr>
            <w:tcW w:w="258" w:type="dxa"/>
          </w:tcPr>
          <w:p w14:paraId="1AC757E4" w14:textId="77777777" w:rsidR="00E359D7" w:rsidRPr="00464ABB" w:rsidRDefault="00E359D7" w:rsidP="0076775D">
            <w:pPr>
              <w:rPr>
                <w:rFonts w:ascii="Times New Roman" w:hAnsi="Times New Roman" w:cs="Times New Roman"/>
                <w:lang w:val="en-GB"/>
              </w:rPr>
            </w:pPr>
          </w:p>
        </w:tc>
        <w:tc>
          <w:tcPr>
            <w:tcW w:w="249" w:type="dxa"/>
          </w:tcPr>
          <w:p w14:paraId="6C838417" w14:textId="77777777" w:rsidR="00E359D7" w:rsidRPr="00464ABB" w:rsidRDefault="00E359D7" w:rsidP="0076775D">
            <w:pPr>
              <w:rPr>
                <w:rFonts w:ascii="Times New Roman" w:hAnsi="Times New Roman" w:cs="Times New Roman"/>
                <w:lang w:val="en-GB"/>
              </w:rPr>
            </w:pPr>
          </w:p>
        </w:tc>
        <w:tc>
          <w:tcPr>
            <w:tcW w:w="263" w:type="dxa"/>
          </w:tcPr>
          <w:p w14:paraId="0C6F6463" w14:textId="77777777" w:rsidR="00E359D7" w:rsidRPr="00464ABB" w:rsidRDefault="00E359D7" w:rsidP="0076775D">
            <w:pPr>
              <w:rPr>
                <w:rFonts w:ascii="Times New Roman" w:hAnsi="Times New Roman" w:cs="Times New Roman"/>
                <w:lang w:val="en-GB"/>
              </w:rPr>
            </w:pPr>
          </w:p>
        </w:tc>
        <w:tc>
          <w:tcPr>
            <w:tcW w:w="263" w:type="dxa"/>
          </w:tcPr>
          <w:p w14:paraId="286AF18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9C0671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53EB24B" w14:textId="77777777" w:rsidR="00E359D7" w:rsidRPr="00464ABB" w:rsidRDefault="00E359D7" w:rsidP="0076775D">
            <w:pPr>
              <w:rPr>
                <w:rFonts w:ascii="Times New Roman" w:hAnsi="Times New Roman" w:cs="Times New Roman"/>
                <w:lang w:val="en-GB"/>
              </w:rPr>
            </w:pPr>
          </w:p>
        </w:tc>
        <w:tc>
          <w:tcPr>
            <w:tcW w:w="249" w:type="dxa"/>
          </w:tcPr>
          <w:p w14:paraId="614ACD26" w14:textId="77777777" w:rsidR="00E359D7" w:rsidRPr="00464ABB" w:rsidRDefault="00E359D7" w:rsidP="0076775D">
            <w:pPr>
              <w:rPr>
                <w:rFonts w:ascii="Times New Roman" w:hAnsi="Times New Roman" w:cs="Times New Roman"/>
                <w:lang w:val="en-GB"/>
              </w:rPr>
            </w:pPr>
          </w:p>
        </w:tc>
        <w:tc>
          <w:tcPr>
            <w:tcW w:w="277" w:type="dxa"/>
          </w:tcPr>
          <w:p w14:paraId="0DAD05D9" w14:textId="77777777" w:rsidR="00E359D7" w:rsidRPr="00464ABB" w:rsidRDefault="00E359D7" w:rsidP="0076775D">
            <w:pPr>
              <w:rPr>
                <w:rFonts w:ascii="Times New Roman" w:hAnsi="Times New Roman" w:cs="Times New Roman"/>
                <w:lang w:val="en-GB"/>
              </w:rPr>
            </w:pPr>
          </w:p>
        </w:tc>
        <w:tc>
          <w:tcPr>
            <w:tcW w:w="258" w:type="dxa"/>
          </w:tcPr>
          <w:p w14:paraId="41C5FD8B" w14:textId="77777777" w:rsidR="00E359D7" w:rsidRPr="00464ABB" w:rsidRDefault="00E359D7" w:rsidP="0076775D">
            <w:pPr>
              <w:rPr>
                <w:rFonts w:ascii="Times New Roman" w:hAnsi="Times New Roman" w:cs="Times New Roman"/>
                <w:lang w:val="en-GB"/>
              </w:rPr>
            </w:pPr>
          </w:p>
        </w:tc>
        <w:tc>
          <w:tcPr>
            <w:tcW w:w="277" w:type="dxa"/>
          </w:tcPr>
          <w:p w14:paraId="639CA1AC" w14:textId="77777777" w:rsidR="00E359D7" w:rsidRPr="00464ABB" w:rsidRDefault="00E359D7" w:rsidP="0076775D">
            <w:pPr>
              <w:rPr>
                <w:rFonts w:ascii="Times New Roman" w:hAnsi="Times New Roman" w:cs="Times New Roman"/>
                <w:lang w:val="en-GB"/>
              </w:rPr>
            </w:pPr>
          </w:p>
        </w:tc>
        <w:tc>
          <w:tcPr>
            <w:tcW w:w="239" w:type="dxa"/>
          </w:tcPr>
          <w:p w14:paraId="0AF33E12" w14:textId="77777777" w:rsidR="00E359D7" w:rsidRPr="00464ABB" w:rsidRDefault="00E359D7" w:rsidP="0076775D">
            <w:pPr>
              <w:rPr>
                <w:rFonts w:ascii="Times New Roman" w:hAnsi="Times New Roman" w:cs="Times New Roman"/>
                <w:lang w:val="en-GB"/>
              </w:rPr>
            </w:pPr>
          </w:p>
        </w:tc>
        <w:tc>
          <w:tcPr>
            <w:tcW w:w="239" w:type="dxa"/>
          </w:tcPr>
          <w:p w14:paraId="30A0F24F" w14:textId="77777777" w:rsidR="00E359D7" w:rsidRPr="00464ABB" w:rsidRDefault="00E359D7" w:rsidP="0076775D">
            <w:pPr>
              <w:rPr>
                <w:rFonts w:ascii="Times New Roman" w:hAnsi="Times New Roman" w:cs="Times New Roman"/>
                <w:lang w:val="en-GB"/>
              </w:rPr>
            </w:pPr>
          </w:p>
        </w:tc>
        <w:tc>
          <w:tcPr>
            <w:tcW w:w="258" w:type="dxa"/>
          </w:tcPr>
          <w:p w14:paraId="297C9C43" w14:textId="77777777" w:rsidR="00E359D7" w:rsidRPr="00464ABB" w:rsidRDefault="00E359D7" w:rsidP="0076775D">
            <w:pPr>
              <w:rPr>
                <w:rFonts w:ascii="Times New Roman" w:hAnsi="Times New Roman" w:cs="Times New Roman"/>
                <w:lang w:val="en-GB"/>
              </w:rPr>
            </w:pPr>
          </w:p>
        </w:tc>
        <w:tc>
          <w:tcPr>
            <w:tcW w:w="249" w:type="dxa"/>
          </w:tcPr>
          <w:p w14:paraId="2C838ED5" w14:textId="77777777" w:rsidR="00E359D7" w:rsidRPr="00464ABB" w:rsidRDefault="00E359D7" w:rsidP="0076775D">
            <w:pPr>
              <w:rPr>
                <w:rFonts w:ascii="Times New Roman" w:hAnsi="Times New Roman" w:cs="Times New Roman"/>
                <w:lang w:val="en-GB"/>
              </w:rPr>
            </w:pPr>
          </w:p>
        </w:tc>
        <w:tc>
          <w:tcPr>
            <w:tcW w:w="263" w:type="dxa"/>
          </w:tcPr>
          <w:p w14:paraId="4E0B48B6" w14:textId="77777777" w:rsidR="00E359D7" w:rsidRPr="00464ABB" w:rsidRDefault="00E359D7" w:rsidP="0076775D">
            <w:pPr>
              <w:rPr>
                <w:rFonts w:ascii="Times New Roman" w:hAnsi="Times New Roman" w:cs="Times New Roman"/>
                <w:lang w:val="en-GB"/>
              </w:rPr>
            </w:pPr>
          </w:p>
        </w:tc>
        <w:tc>
          <w:tcPr>
            <w:tcW w:w="263" w:type="dxa"/>
          </w:tcPr>
          <w:p w14:paraId="21F144F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FEF58D9"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C30619C" w14:textId="77777777" w:rsidR="00E359D7" w:rsidRPr="00464ABB" w:rsidRDefault="00E359D7" w:rsidP="0076775D">
            <w:pPr>
              <w:rPr>
                <w:rFonts w:ascii="Times New Roman" w:hAnsi="Times New Roman" w:cs="Times New Roman"/>
                <w:lang w:val="en-GB"/>
              </w:rPr>
            </w:pPr>
          </w:p>
        </w:tc>
        <w:tc>
          <w:tcPr>
            <w:tcW w:w="249" w:type="dxa"/>
          </w:tcPr>
          <w:p w14:paraId="471D8346" w14:textId="77777777" w:rsidR="00E359D7" w:rsidRPr="00464ABB" w:rsidRDefault="00E359D7" w:rsidP="0076775D">
            <w:pPr>
              <w:rPr>
                <w:rFonts w:ascii="Times New Roman" w:hAnsi="Times New Roman" w:cs="Times New Roman"/>
                <w:lang w:val="en-GB"/>
              </w:rPr>
            </w:pPr>
          </w:p>
        </w:tc>
        <w:tc>
          <w:tcPr>
            <w:tcW w:w="277" w:type="dxa"/>
          </w:tcPr>
          <w:p w14:paraId="5241F9F5" w14:textId="77777777" w:rsidR="00E359D7" w:rsidRPr="00464ABB" w:rsidRDefault="00E359D7" w:rsidP="0076775D">
            <w:pPr>
              <w:rPr>
                <w:rFonts w:ascii="Times New Roman" w:hAnsi="Times New Roman" w:cs="Times New Roman"/>
                <w:lang w:val="en-GB"/>
              </w:rPr>
            </w:pPr>
          </w:p>
        </w:tc>
        <w:tc>
          <w:tcPr>
            <w:tcW w:w="258" w:type="dxa"/>
          </w:tcPr>
          <w:p w14:paraId="481F0A90" w14:textId="77777777" w:rsidR="00E359D7" w:rsidRPr="00464ABB" w:rsidRDefault="00E359D7" w:rsidP="0076775D">
            <w:pPr>
              <w:rPr>
                <w:rFonts w:ascii="Times New Roman" w:hAnsi="Times New Roman" w:cs="Times New Roman"/>
                <w:lang w:val="en-GB"/>
              </w:rPr>
            </w:pPr>
          </w:p>
        </w:tc>
        <w:tc>
          <w:tcPr>
            <w:tcW w:w="277" w:type="dxa"/>
          </w:tcPr>
          <w:p w14:paraId="69E518FE" w14:textId="77777777" w:rsidR="00E359D7" w:rsidRPr="00464ABB" w:rsidRDefault="00E359D7" w:rsidP="0076775D">
            <w:pPr>
              <w:rPr>
                <w:rFonts w:ascii="Times New Roman" w:hAnsi="Times New Roman" w:cs="Times New Roman"/>
                <w:lang w:val="en-GB"/>
              </w:rPr>
            </w:pPr>
          </w:p>
        </w:tc>
        <w:tc>
          <w:tcPr>
            <w:tcW w:w="239" w:type="dxa"/>
          </w:tcPr>
          <w:p w14:paraId="14FCAA95" w14:textId="77777777" w:rsidR="00E359D7" w:rsidRPr="00464ABB" w:rsidRDefault="00E359D7" w:rsidP="0076775D">
            <w:pPr>
              <w:rPr>
                <w:rFonts w:ascii="Times New Roman" w:hAnsi="Times New Roman" w:cs="Times New Roman"/>
                <w:lang w:val="en-GB"/>
              </w:rPr>
            </w:pPr>
          </w:p>
        </w:tc>
        <w:tc>
          <w:tcPr>
            <w:tcW w:w="239" w:type="dxa"/>
          </w:tcPr>
          <w:p w14:paraId="3C28D598" w14:textId="77777777" w:rsidR="00E359D7" w:rsidRPr="00464ABB" w:rsidRDefault="00E359D7" w:rsidP="0076775D">
            <w:pPr>
              <w:rPr>
                <w:rFonts w:ascii="Times New Roman" w:hAnsi="Times New Roman" w:cs="Times New Roman"/>
                <w:lang w:val="en-GB"/>
              </w:rPr>
            </w:pPr>
          </w:p>
        </w:tc>
        <w:tc>
          <w:tcPr>
            <w:tcW w:w="258" w:type="dxa"/>
          </w:tcPr>
          <w:p w14:paraId="0596FC4B" w14:textId="77777777" w:rsidR="00E359D7" w:rsidRPr="00464ABB" w:rsidRDefault="00E359D7" w:rsidP="0076775D">
            <w:pPr>
              <w:rPr>
                <w:rFonts w:ascii="Times New Roman" w:hAnsi="Times New Roman" w:cs="Times New Roman"/>
                <w:lang w:val="en-GB"/>
              </w:rPr>
            </w:pPr>
          </w:p>
        </w:tc>
        <w:tc>
          <w:tcPr>
            <w:tcW w:w="249" w:type="dxa"/>
          </w:tcPr>
          <w:p w14:paraId="0C597515" w14:textId="77777777" w:rsidR="00E359D7" w:rsidRPr="00464ABB" w:rsidRDefault="00E359D7" w:rsidP="0076775D">
            <w:pPr>
              <w:rPr>
                <w:rFonts w:ascii="Times New Roman" w:hAnsi="Times New Roman" w:cs="Times New Roman"/>
                <w:lang w:val="en-GB"/>
              </w:rPr>
            </w:pPr>
          </w:p>
        </w:tc>
        <w:tc>
          <w:tcPr>
            <w:tcW w:w="263" w:type="dxa"/>
          </w:tcPr>
          <w:p w14:paraId="5EED6412" w14:textId="77777777" w:rsidR="00E359D7" w:rsidRPr="00464ABB" w:rsidRDefault="00E359D7" w:rsidP="0076775D">
            <w:pPr>
              <w:rPr>
                <w:rFonts w:ascii="Times New Roman" w:hAnsi="Times New Roman" w:cs="Times New Roman"/>
                <w:lang w:val="en-GB"/>
              </w:rPr>
            </w:pPr>
          </w:p>
        </w:tc>
        <w:tc>
          <w:tcPr>
            <w:tcW w:w="263" w:type="dxa"/>
          </w:tcPr>
          <w:p w14:paraId="5424DE4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5703E88"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E1BC118" w14:textId="77777777" w:rsidR="00E359D7" w:rsidRPr="00464ABB" w:rsidRDefault="00E359D7" w:rsidP="0076775D">
            <w:pPr>
              <w:rPr>
                <w:rFonts w:ascii="Times New Roman" w:hAnsi="Times New Roman" w:cs="Times New Roman"/>
                <w:lang w:val="en-GB"/>
              </w:rPr>
            </w:pPr>
          </w:p>
        </w:tc>
        <w:tc>
          <w:tcPr>
            <w:tcW w:w="249" w:type="dxa"/>
          </w:tcPr>
          <w:p w14:paraId="69CB9FD1" w14:textId="77777777" w:rsidR="00E359D7" w:rsidRPr="00464ABB" w:rsidRDefault="00E359D7" w:rsidP="0076775D">
            <w:pPr>
              <w:rPr>
                <w:rFonts w:ascii="Times New Roman" w:hAnsi="Times New Roman" w:cs="Times New Roman"/>
                <w:lang w:val="en-GB"/>
              </w:rPr>
            </w:pPr>
          </w:p>
        </w:tc>
        <w:tc>
          <w:tcPr>
            <w:tcW w:w="277" w:type="dxa"/>
          </w:tcPr>
          <w:p w14:paraId="43BEF68F" w14:textId="77777777" w:rsidR="00E359D7" w:rsidRPr="00464ABB" w:rsidRDefault="00E359D7" w:rsidP="0076775D">
            <w:pPr>
              <w:rPr>
                <w:rFonts w:ascii="Times New Roman" w:hAnsi="Times New Roman" w:cs="Times New Roman"/>
                <w:lang w:val="en-GB"/>
              </w:rPr>
            </w:pPr>
          </w:p>
        </w:tc>
        <w:tc>
          <w:tcPr>
            <w:tcW w:w="258" w:type="dxa"/>
          </w:tcPr>
          <w:p w14:paraId="1005996E" w14:textId="77777777" w:rsidR="00E359D7" w:rsidRPr="00464ABB" w:rsidRDefault="00E359D7" w:rsidP="0076775D">
            <w:pPr>
              <w:rPr>
                <w:rFonts w:ascii="Times New Roman" w:hAnsi="Times New Roman" w:cs="Times New Roman"/>
                <w:lang w:val="en-GB"/>
              </w:rPr>
            </w:pPr>
          </w:p>
        </w:tc>
        <w:tc>
          <w:tcPr>
            <w:tcW w:w="277" w:type="dxa"/>
            <w:shd w:val="clear" w:color="auto" w:fill="FFD966" w:themeFill="accent4" w:themeFillTint="99"/>
          </w:tcPr>
          <w:p w14:paraId="41DBBD65" w14:textId="77777777" w:rsidR="00E359D7" w:rsidRPr="00464ABB" w:rsidRDefault="00E359D7" w:rsidP="0076775D">
            <w:pPr>
              <w:rPr>
                <w:rFonts w:ascii="Times New Roman" w:hAnsi="Times New Roman" w:cs="Times New Roman"/>
                <w:lang w:val="en-GB"/>
              </w:rPr>
            </w:pPr>
          </w:p>
        </w:tc>
        <w:tc>
          <w:tcPr>
            <w:tcW w:w="239" w:type="dxa"/>
          </w:tcPr>
          <w:p w14:paraId="25FD9A85" w14:textId="77777777" w:rsidR="00E359D7" w:rsidRPr="00464ABB" w:rsidRDefault="00E359D7" w:rsidP="0076775D">
            <w:pPr>
              <w:rPr>
                <w:rFonts w:ascii="Times New Roman" w:hAnsi="Times New Roman" w:cs="Times New Roman"/>
                <w:lang w:val="en-GB"/>
              </w:rPr>
            </w:pPr>
          </w:p>
        </w:tc>
        <w:tc>
          <w:tcPr>
            <w:tcW w:w="239" w:type="dxa"/>
          </w:tcPr>
          <w:p w14:paraId="0D1D9718" w14:textId="77777777" w:rsidR="00E359D7" w:rsidRPr="00464ABB" w:rsidRDefault="00E359D7" w:rsidP="0076775D">
            <w:pPr>
              <w:rPr>
                <w:rFonts w:ascii="Times New Roman" w:hAnsi="Times New Roman" w:cs="Times New Roman"/>
                <w:lang w:val="en-GB"/>
              </w:rPr>
            </w:pPr>
          </w:p>
        </w:tc>
        <w:tc>
          <w:tcPr>
            <w:tcW w:w="258" w:type="dxa"/>
          </w:tcPr>
          <w:p w14:paraId="433A1EBA" w14:textId="77777777" w:rsidR="00E359D7" w:rsidRPr="00464ABB" w:rsidRDefault="00E359D7" w:rsidP="0076775D">
            <w:pPr>
              <w:rPr>
                <w:rFonts w:ascii="Times New Roman" w:hAnsi="Times New Roman" w:cs="Times New Roman"/>
                <w:lang w:val="en-GB"/>
              </w:rPr>
            </w:pPr>
          </w:p>
        </w:tc>
        <w:tc>
          <w:tcPr>
            <w:tcW w:w="249" w:type="dxa"/>
          </w:tcPr>
          <w:p w14:paraId="27B9A974" w14:textId="77777777" w:rsidR="00E359D7" w:rsidRPr="00464ABB" w:rsidRDefault="00E359D7" w:rsidP="0076775D">
            <w:pPr>
              <w:rPr>
                <w:rFonts w:ascii="Times New Roman" w:hAnsi="Times New Roman" w:cs="Times New Roman"/>
                <w:lang w:val="en-GB"/>
              </w:rPr>
            </w:pPr>
          </w:p>
        </w:tc>
        <w:tc>
          <w:tcPr>
            <w:tcW w:w="263" w:type="dxa"/>
          </w:tcPr>
          <w:p w14:paraId="18A67F7D" w14:textId="77777777" w:rsidR="00E359D7" w:rsidRPr="00464ABB" w:rsidRDefault="00E359D7" w:rsidP="0076775D">
            <w:pPr>
              <w:rPr>
                <w:rFonts w:ascii="Times New Roman" w:hAnsi="Times New Roman" w:cs="Times New Roman"/>
                <w:lang w:val="en-GB"/>
              </w:rPr>
            </w:pPr>
          </w:p>
        </w:tc>
        <w:tc>
          <w:tcPr>
            <w:tcW w:w="263" w:type="dxa"/>
          </w:tcPr>
          <w:p w14:paraId="4675A8A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AD45BD3" w14:textId="77777777" w:rsidR="00E359D7" w:rsidRPr="00464ABB" w:rsidRDefault="00E359D7" w:rsidP="0076775D">
            <w:pPr>
              <w:rPr>
                <w:rFonts w:ascii="Times New Roman" w:hAnsi="Times New Roman" w:cs="Times New Roman"/>
                <w:lang w:val="en-GB"/>
              </w:rPr>
            </w:pPr>
          </w:p>
        </w:tc>
      </w:tr>
      <w:tr w:rsidR="00E359D7" w:rsidRPr="00464ABB" w14:paraId="5AE7C3A1" w14:textId="77777777" w:rsidTr="0076775D">
        <w:tc>
          <w:tcPr>
            <w:tcW w:w="3402" w:type="dxa"/>
          </w:tcPr>
          <w:p w14:paraId="5D2AAAAC" w14:textId="77777777" w:rsidR="00E359D7" w:rsidRPr="00464ABB" w:rsidRDefault="00E359D7" w:rsidP="0076775D">
            <w:pPr>
              <w:rPr>
                <w:rFonts w:ascii="Times New Roman" w:hAnsi="Times New Roman" w:cs="Times New Roman"/>
                <w:sz w:val="20"/>
                <w:szCs w:val="20"/>
                <w:lang w:val="en-GB"/>
              </w:rPr>
            </w:pPr>
          </w:p>
        </w:tc>
        <w:tc>
          <w:tcPr>
            <w:tcW w:w="240" w:type="dxa"/>
          </w:tcPr>
          <w:p w14:paraId="48E27E32" w14:textId="77777777" w:rsidR="00E359D7" w:rsidRPr="00464ABB" w:rsidRDefault="00E359D7" w:rsidP="0076775D">
            <w:pPr>
              <w:rPr>
                <w:rFonts w:ascii="Times New Roman" w:hAnsi="Times New Roman" w:cs="Times New Roman"/>
                <w:lang w:val="en-GB"/>
              </w:rPr>
            </w:pPr>
          </w:p>
        </w:tc>
        <w:tc>
          <w:tcPr>
            <w:tcW w:w="250" w:type="dxa"/>
          </w:tcPr>
          <w:p w14:paraId="34102BB7" w14:textId="77777777" w:rsidR="00E359D7" w:rsidRPr="00464ABB" w:rsidRDefault="00E359D7" w:rsidP="0076775D">
            <w:pPr>
              <w:rPr>
                <w:rFonts w:ascii="Times New Roman" w:hAnsi="Times New Roman" w:cs="Times New Roman"/>
                <w:lang w:val="en-GB"/>
              </w:rPr>
            </w:pPr>
          </w:p>
        </w:tc>
        <w:tc>
          <w:tcPr>
            <w:tcW w:w="277" w:type="dxa"/>
          </w:tcPr>
          <w:p w14:paraId="6B69E65E" w14:textId="77777777" w:rsidR="00E359D7" w:rsidRPr="00464ABB" w:rsidRDefault="00E359D7" w:rsidP="0076775D">
            <w:pPr>
              <w:rPr>
                <w:rFonts w:ascii="Times New Roman" w:hAnsi="Times New Roman" w:cs="Times New Roman"/>
                <w:lang w:val="en-GB"/>
              </w:rPr>
            </w:pPr>
          </w:p>
        </w:tc>
        <w:tc>
          <w:tcPr>
            <w:tcW w:w="258" w:type="dxa"/>
          </w:tcPr>
          <w:p w14:paraId="58B78AA6" w14:textId="77777777" w:rsidR="00E359D7" w:rsidRPr="00464ABB" w:rsidRDefault="00E359D7" w:rsidP="0076775D">
            <w:pPr>
              <w:rPr>
                <w:rFonts w:ascii="Times New Roman" w:hAnsi="Times New Roman" w:cs="Times New Roman"/>
                <w:lang w:val="en-GB"/>
              </w:rPr>
            </w:pPr>
          </w:p>
        </w:tc>
        <w:tc>
          <w:tcPr>
            <w:tcW w:w="277" w:type="dxa"/>
          </w:tcPr>
          <w:p w14:paraId="144EEEBB" w14:textId="77777777" w:rsidR="00E359D7" w:rsidRPr="00464ABB" w:rsidRDefault="00E359D7" w:rsidP="0076775D">
            <w:pPr>
              <w:rPr>
                <w:rFonts w:ascii="Times New Roman" w:hAnsi="Times New Roman" w:cs="Times New Roman"/>
                <w:lang w:val="en-GB"/>
              </w:rPr>
            </w:pPr>
          </w:p>
        </w:tc>
        <w:tc>
          <w:tcPr>
            <w:tcW w:w="239" w:type="dxa"/>
          </w:tcPr>
          <w:p w14:paraId="3329290B" w14:textId="77777777" w:rsidR="00E359D7" w:rsidRPr="00464ABB" w:rsidRDefault="00E359D7" w:rsidP="0076775D">
            <w:pPr>
              <w:rPr>
                <w:rFonts w:ascii="Times New Roman" w:hAnsi="Times New Roman" w:cs="Times New Roman"/>
                <w:lang w:val="en-GB"/>
              </w:rPr>
            </w:pPr>
          </w:p>
        </w:tc>
        <w:tc>
          <w:tcPr>
            <w:tcW w:w="239" w:type="dxa"/>
          </w:tcPr>
          <w:p w14:paraId="4D184BCF" w14:textId="77777777" w:rsidR="00E359D7" w:rsidRPr="00464ABB" w:rsidRDefault="00E359D7" w:rsidP="0076775D">
            <w:pPr>
              <w:rPr>
                <w:rFonts w:ascii="Times New Roman" w:hAnsi="Times New Roman" w:cs="Times New Roman"/>
                <w:lang w:val="en-GB"/>
              </w:rPr>
            </w:pPr>
          </w:p>
        </w:tc>
        <w:tc>
          <w:tcPr>
            <w:tcW w:w="258" w:type="dxa"/>
          </w:tcPr>
          <w:p w14:paraId="3821229C" w14:textId="77777777" w:rsidR="00E359D7" w:rsidRPr="00464ABB" w:rsidRDefault="00E359D7" w:rsidP="0076775D">
            <w:pPr>
              <w:rPr>
                <w:rFonts w:ascii="Times New Roman" w:hAnsi="Times New Roman" w:cs="Times New Roman"/>
                <w:lang w:val="en-GB"/>
              </w:rPr>
            </w:pPr>
          </w:p>
        </w:tc>
        <w:tc>
          <w:tcPr>
            <w:tcW w:w="249" w:type="dxa"/>
          </w:tcPr>
          <w:p w14:paraId="6A398F6A" w14:textId="77777777" w:rsidR="00E359D7" w:rsidRPr="00464ABB" w:rsidRDefault="00E359D7" w:rsidP="0076775D">
            <w:pPr>
              <w:rPr>
                <w:rFonts w:ascii="Times New Roman" w:hAnsi="Times New Roman" w:cs="Times New Roman"/>
                <w:lang w:val="en-GB"/>
              </w:rPr>
            </w:pPr>
          </w:p>
        </w:tc>
        <w:tc>
          <w:tcPr>
            <w:tcW w:w="263" w:type="dxa"/>
          </w:tcPr>
          <w:p w14:paraId="3D3FC00E" w14:textId="77777777" w:rsidR="00E359D7" w:rsidRPr="00464ABB" w:rsidRDefault="00E359D7" w:rsidP="0076775D">
            <w:pPr>
              <w:rPr>
                <w:rFonts w:ascii="Times New Roman" w:hAnsi="Times New Roman" w:cs="Times New Roman"/>
                <w:lang w:val="en-GB"/>
              </w:rPr>
            </w:pPr>
          </w:p>
        </w:tc>
        <w:tc>
          <w:tcPr>
            <w:tcW w:w="263" w:type="dxa"/>
          </w:tcPr>
          <w:p w14:paraId="51B7BE2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1072C6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B3E0D8E" w14:textId="77777777" w:rsidR="00E359D7" w:rsidRPr="00464ABB" w:rsidRDefault="00E359D7" w:rsidP="0076775D">
            <w:pPr>
              <w:rPr>
                <w:rFonts w:ascii="Times New Roman" w:hAnsi="Times New Roman" w:cs="Times New Roman"/>
                <w:lang w:val="en-GB"/>
              </w:rPr>
            </w:pPr>
          </w:p>
        </w:tc>
        <w:tc>
          <w:tcPr>
            <w:tcW w:w="249" w:type="dxa"/>
          </w:tcPr>
          <w:p w14:paraId="769AE0A4" w14:textId="77777777" w:rsidR="00E359D7" w:rsidRPr="00464ABB" w:rsidRDefault="00E359D7" w:rsidP="0076775D">
            <w:pPr>
              <w:rPr>
                <w:rFonts w:ascii="Times New Roman" w:hAnsi="Times New Roman" w:cs="Times New Roman"/>
                <w:lang w:val="en-GB"/>
              </w:rPr>
            </w:pPr>
          </w:p>
        </w:tc>
        <w:tc>
          <w:tcPr>
            <w:tcW w:w="277" w:type="dxa"/>
          </w:tcPr>
          <w:p w14:paraId="2EA8EE89" w14:textId="77777777" w:rsidR="00E359D7" w:rsidRPr="00464ABB" w:rsidRDefault="00E359D7" w:rsidP="0076775D">
            <w:pPr>
              <w:rPr>
                <w:rFonts w:ascii="Times New Roman" w:hAnsi="Times New Roman" w:cs="Times New Roman"/>
                <w:lang w:val="en-GB"/>
              </w:rPr>
            </w:pPr>
          </w:p>
        </w:tc>
        <w:tc>
          <w:tcPr>
            <w:tcW w:w="258" w:type="dxa"/>
          </w:tcPr>
          <w:p w14:paraId="21D3DA75" w14:textId="77777777" w:rsidR="00E359D7" w:rsidRPr="00464ABB" w:rsidRDefault="00E359D7" w:rsidP="0076775D">
            <w:pPr>
              <w:rPr>
                <w:rFonts w:ascii="Times New Roman" w:hAnsi="Times New Roman" w:cs="Times New Roman"/>
                <w:lang w:val="en-GB"/>
              </w:rPr>
            </w:pPr>
          </w:p>
        </w:tc>
        <w:tc>
          <w:tcPr>
            <w:tcW w:w="277" w:type="dxa"/>
          </w:tcPr>
          <w:p w14:paraId="5770886E" w14:textId="77777777" w:rsidR="00E359D7" w:rsidRPr="00464ABB" w:rsidRDefault="00E359D7" w:rsidP="0076775D">
            <w:pPr>
              <w:rPr>
                <w:rFonts w:ascii="Times New Roman" w:hAnsi="Times New Roman" w:cs="Times New Roman"/>
                <w:lang w:val="en-GB"/>
              </w:rPr>
            </w:pPr>
          </w:p>
        </w:tc>
        <w:tc>
          <w:tcPr>
            <w:tcW w:w="239" w:type="dxa"/>
          </w:tcPr>
          <w:p w14:paraId="132EBA35" w14:textId="77777777" w:rsidR="00E359D7" w:rsidRPr="00464ABB" w:rsidRDefault="00E359D7" w:rsidP="0076775D">
            <w:pPr>
              <w:rPr>
                <w:rFonts w:ascii="Times New Roman" w:hAnsi="Times New Roman" w:cs="Times New Roman"/>
                <w:lang w:val="en-GB"/>
              </w:rPr>
            </w:pPr>
          </w:p>
        </w:tc>
        <w:tc>
          <w:tcPr>
            <w:tcW w:w="239" w:type="dxa"/>
          </w:tcPr>
          <w:p w14:paraId="02AA395B" w14:textId="77777777" w:rsidR="00E359D7" w:rsidRPr="00464ABB" w:rsidRDefault="00E359D7" w:rsidP="0076775D">
            <w:pPr>
              <w:rPr>
                <w:rFonts w:ascii="Times New Roman" w:hAnsi="Times New Roman" w:cs="Times New Roman"/>
                <w:lang w:val="en-GB"/>
              </w:rPr>
            </w:pPr>
          </w:p>
        </w:tc>
        <w:tc>
          <w:tcPr>
            <w:tcW w:w="258" w:type="dxa"/>
          </w:tcPr>
          <w:p w14:paraId="57671114" w14:textId="77777777" w:rsidR="00E359D7" w:rsidRPr="00464ABB" w:rsidRDefault="00E359D7" w:rsidP="0076775D">
            <w:pPr>
              <w:rPr>
                <w:rFonts w:ascii="Times New Roman" w:hAnsi="Times New Roman" w:cs="Times New Roman"/>
                <w:lang w:val="en-GB"/>
              </w:rPr>
            </w:pPr>
          </w:p>
        </w:tc>
        <w:tc>
          <w:tcPr>
            <w:tcW w:w="249" w:type="dxa"/>
          </w:tcPr>
          <w:p w14:paraId="28070EE0" w14:textId="77777777" w:rsidR="00E359D7" w:rsidRPr="00464ABB" w:rsidRDefault="00E359D7" w:rsidP="0076775D">
            <w:pPr>
              <w:rPr>
                <w:rFonts w:ascii="Times New Roman" w:hAnsi="Times New Roman" w:cs="Times New Roman"/>
                <w:lang w:val="en-GB"/>
              </w:rPr>
            </w:pPr>
          </w:p>
        </w:tc>
        <w:tc>
          <w:tcPr>
            <w:tcW w:w="263" w:type="dxa"/>
          </w:tcPr>
          <w:p w14:paraId="31D2735A" w14:textId="77777777" w:rsidR="00E359D7" w:rsidRPr="00464ABB" w:rsidRDefault="00E359D7" w:rsidP="0076775D">
            <w:pPr>
              <w:rPr>
                <w:rFonts w:ascii="Times New Roman" w:hAnsi="Times New Roman" w:cs="Times New Roman"/>
                <w:lang w:val="en-GB"/>
              </w:rPr>
            </w:pPr>
          </w:p>
        </w:tc>
        <w:tc>
          <w:tcPr>
            <w:tcW w:w="263" w:type="dxa"/>
          </w:tcPr>
          <w:p w14:paraId="71A0249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7A81649"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66BC429" w14:textId="77777777" w:rsidR="00E359D7" w:rsidRPr="00464ABB" w:rsidRDefault="00E359D7" w:rsidP="0076775D">
            <w:pPr>
              <w:rPr>
                <w:rFonts w:ascii="Times New Roman" w:hAnsi="Times New Roman" w:cs="Times New Roman"/>
                <w:lang w:val="en-GB"/>
              </w:rPr>
            </w:pPr>
          </w:p>
        </w:tc>
        <w:tc>
          <w:tcPr>
            <w:tcW w:w="249" w:type="dxa"/>
          </w:tcPr>
          <w:p w14:paraId="1F514A57" w14:textId="77777777" w:rsidR="00E359D7" w:rsidRPr="00464ABB" w:rsidRDefault="00E359D7" w:rsidP="0076775D">
            <w:pPr>
              <w:rPr>
                <w:rFonts w:ascii="Times New Roman" w:hAnsi="Times New Roman" w:cs="Times New Roman"/>
                <w:lang w:val="en-GB"/>
              </w:rPr>
            </w:pPr>
          </w:p>
        </w:tc>
        <w:tc>
          <w:tcPr>
            <w:tcW w:w="277" w:type="dxa"/>
          </w:tcPr>
          <w:p w14:paraId="0C9D9F62" w14:textId="77777777" w:rsidR="00E359D7" w:rsidRPr="00464ABB" w:rsidRDefault="00E359D7" w:rsidP="0076775D">
            <w:pPr>
              <w:rPr>
                <w:rFonts w:ascii="Times New Roman" w:hAnsi="Times New Roman" w:cs="Times New Roman"/>
                <w:lang w:val="en-GB"/>
              </w:rPr>
            </w:pPr>
          </w:p>
        </w:tc>
        <w:tc>
          <w:tcPr>
            <w:tcW w:w="258" w:type="dxa"/>
          </w:tcPr>
          <w:p w14:paraId="15F839C9" w14:textId="77777777" w:rsidR="00E359D7" w:rsidRPr="00464ABB" w:rsidRDefault="00E359D7" w:rsidP="0076775D">
            <w:pPr>
              <w:rPr>
                <w:rFonts w:ascii="Times New Roman" w:hAnsi="Times New Roman" w:cs="Times New Roman"/>
                <w:lang w:val="en-GB"/>
              </w:rPr>
            </w:pPr>
          </w:p>
        </w:tc>
        <w:tc>
          <w:tcPr>
            <w:tcW w:w="277" w:type="dxa"/>
          </w:tcPr>
          <w:p w14:paraId="6ECD9CEC" w14:textId="77777777" w:rsidR="00E359D7" w:rsidRPr="00464ABB" w:rsidRDefault="00E359D7" w:rsidP="0076775D">
            <w:pPr>
              <w:rPr>
                <w:rFonts w:ascii="Times New Roman" w:hAnsi="Times New Roman" w:cs="Times New Roman"/>
                <w:lang w:val="en-GB"/>
              </w:rPr>
            </w:pPr>
          </w:p>
        </w:tc>
        <w:tc>
          <w:tcPr>
            <w:tcW w:w="239" w:type="dxa"/>
          </w:tcPr>
          <w:p w14:paraId="6109FFD2" w14:textId="77777777" w:rsidR="00E359D7" w:rsidRPr="00464ABB" w:rsidRDefault="00E359D7" w:rsidP="0076775D">
            <w:pPr>
              <w:rPr>
                <w:rFonts w:ascii="Times New Roman" w:hAnsi="Times New Roman" w:cs="Times New Roman"/>
                <w:lang w:val="en-GB"/>
              </w:rPr>
            </w:pPr>
          </w:p>
        </w:tc>
        <w:tc>
          <w:tcPr>
            <w:tcW w:w="239" w:type="dxa"/>
          </w:tcPr>
          <w:p w14:paraId="57A7FF51" w14:textId="77777777" w:rsidR="00E359D7" w:rsidRPr="00464ABB" w:rsidRDefault="00E359D7" w:rsidP="0076775D">
            <w:pPr>
              <w:rPr>
                <w:rFonts w:ascii="Times New Roman" w:hAnsi="Times New Roman" w:cs="Times New Roman"/>
                <w:lang w:val="en-GB"/>
              </w:rPr>
            </w:pPr>
          </w:p>
        </w:tc>
        <w:tc>
          <w:tcPr>
            <w:tcW w:w="258" w:type="dxa"/>
          </w:tcPr>
          <w:p w14:paraId="62FAB312" w14:textId="77777777" w:rsidR="00E359D7" w:rsidRPr="00464ABB" w:rsidRDefault="00E359D7" w:rsidP="0076775D">
            <w:pPr>
              <w:rPr>
                <w:rFonts w:ascii="Times New Roman" w:hAnsi="Times New Roman" w:cs="Times New Roman"/>
                <w:lang w:val="en-GB"/>
              </w:rPr>
            </w:pPr>
          </w:p>
        </w:tc>
        <w:tc>
          <w:tcPr>
            <w:tcW w:w="249" w:type="dxa"/>
          </w:tcPr>
          <w:p w14:paraId="46B4A1EA" w14:textId="77777777" w:rsidR="00E359D7" w:rsidRPr="00464ABB" w:rsidRDefault="00E359D7" w:rsidP="0076775D">
            <w:pPr>
              <w:rPr>
                <w:rFonts w:ascii="Times New Roman" w:hAnsi="Times New Roman" w:cs="Times New Roman"/>
                <w:lang w:val="en-GB"/>
              </w:rPr>
            </w:pPr>
          </w:p>
        </w:tc>
        <w:tc>
          <w:tcPr>
            <w:tcW w:w="263" w:type="dxa"/>
          </w:tcPr>
          <w:p w14:paraId="1AB468D3" w14:textId="77777777" w:rsidR="00E359D7" w:rsidRPr="00464ABB" w:rsidRDefault="00E359D7" w:rsidP="0076775D">
            <w:pPr>
              <w:rPr>
                <w:rFonts w:ascii="Times New Roman" w:hAnsi="Times New Roman" w:cs="Times New Roman"/>
                <w:lang w:val="en-GB"/>
              </w:rPr>
            </w:pPr>
          </w:p>
        </w:tc>
        <w:tc>
          <w:tcPr>
            <w:tcW w:w="263" w:type="dxa"/>
          </w:tcPr>
          <w:p w14:paraId="16261FD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F9FABD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3B8FDD7A" w14:textId="77777777" w:rsidR="00E359D7" w:rsidRPr="00464ABB" w:rsidRDefault="00E359D7" w:rsidP="0076775D">
            <w:pPr>
              <w:rPr>
                <w:rFonts w:ascii="Times New Roman" w:hAnsi="Times New Roman" w:cs="Times New Roman"/>
                <w:lang w:val="en-GB"/>
              </w:rPr>
            </w:pPr>
          </w:p>
        </w:tc>
        <w:tc>
          <w:tcPr>
            <w:tcW w:w="249" w:type="dxa"/>
          </w:tcPr>
          <w:p w14:paraId="193055A8" w14:textId="77777777" w:rsidR="00E359D7" w:rsidRPr="00464ABB" w:rsidRDefault="00E359D7" w:rsidP="0076775D">
            <w:pPr>
              <w:rPr>
                <w:rFonts w:ascii="Times New Roman" w:hAnsi="Times New Roman" w:cs="Times New Roman"/>
                <w:lang w:val="en-GB"/>
              </w:rPr>
            </w:pPr>
          </w:p>
        </w:tc>
        <w:tc>
          <w:tcPr>
            <w:tcW w:w="277" w:type="dxa"/>
          </w:tcPr>
          <w:p w14:paraId="6E52DAAE" w14:textId="77777777" w:rsidR="00E359D7" w:rsidRPr="00464ABB" w:rsidRDefault="00E359D7" w:rsidP="0076775D">
            <w:pPr>
              <w:rPr>
                <w:rFonts w:ascii="Times New Roman" w:hAnsi="Times New Roman" w:cs="Times New Roman"/>
                <w:lang w:val="en-GB"/>
              </w:rPr>
            </w:pPr>
          </w:p>
        </w:tc>
        <w:tc>
          <w:tcPr>
            <w:tcW w:w="258" w:type="dxa"/>
          </w:tcPr>
          <w:p w14:paraId="7B9C3E71" w14:textId="77777777" w:rsidR="00E359D7" w:rsidRPr="00464ABB" w:rsidRDefault="00E359D7" w:rsidP="0076775D">
            <w:pPr>
              <w:rPr>
                <w:rFonts w:ascii="Times New Roman" w:hAnsi="Times New Roman" w:cs="Times New Roman"/>
                <w:lang w:val="en-GB"/>
              </w:rPr>
            </w:pPr>
          </w:p>
        </w:tc>
        <w:tc>
          <w:tcPr>
            <w:tcW w:w="277" w:type="dxa"/>
          </w:tcPr>
          <w:p w14:paraId="3414715C" w14:textId="77777777" w:rsidR="00E359D7" w:rsidRPr="00464ABB" w:rsidRDefault="00E359D7" w:rsidP="0076775D">
            <w:pPr>
              <w:rPr>
                <w:rFonts w:ascii="Times New Roman" w:hAnsi="Times New Roman" w:cs="Times New Roman"/>
                <w:lang w:val="en-GB"/>
              </w:rPr>
            </w:pPr>
          </w:p>
        </w:tc>
        <w:tc>
          <w:tcPr>
            <w:tcW w:w="239" w:type="dxa"/>
          </w:tcPr>
          <w:p w14:paraId="0F4D9717" w14:textId="77777777" w:rsidR="00E359D7" w:rsidRPr="00464ABB" w:rsidRDefault="00E359D7" w:rsidP="0076775D">
            <w:pPr>
              <w:rPr>
                <w:rFonts w:ascii="Times New Roman" w:hAnsi="Times New Roman" w:cs="Times New Roman"/>
                <w:lang w:val="en-GB"/>
              </w:rPr>
            </w:pPr>
          </w:p>
        </w:tc>
        <w:tc>
          <w:tcPr>
            <w:tcW w:w="239" w:type="dxa"/>
          </w:tcPr>
          <w:p w14:paraId="2EA9F777" w14:textId="77777777" w:rsidR="00E359D7" w:rsidRPr="00464ABB" w:rsidRDefault="00E359D7" w:rsidP="0076775D">
            <w:pPr>
              <w:rPr>
                <w:rFonts w:ascii="Times New Roman" w:hAnsi="Times New Roman" w:cs="Times New Roman"/>
                <w:lang w:val="en-GB"/>
              </w:rPr>
            </w:pPr>
          </w:p>
        </w:tc>
        <w:tc>
          <w:tcPr>
            <w:tcW w:w="258" w:type="dxa"/>
          </w:tcPr>
          <w:p w14:paraId="49876D37" w14:textId="77777777" w:rsidR="00E359D7" w:rsidRPr="00464ABB" w:rsidRDefault="00E359D7" w:rsidP="0076775D">
            <w:pPr>
              <w:rPr>
                <w:rFonts w:ascii="Times New Roman" w:hAnsi="Times New Roman" w:cs="Times New Roman"/>
                <w:lang w:val="en-GB"/>
              </w:rPr>
            </w:pPr>
          </w:p>
        </w:tc>
        <w:tc>
          <w:tcPr>
            <w:tcW w:w="249" w:type="dxa"/>
          </w:tcPr>
          <w:p w14:paraId="6B75C0C7" w14:textId="77777777" w:rsidR="00E359D7" w:rsidRPr="00464ABB" w:rsidRDefault="00E359D7" w:rsidP="0076775D">
            <w:pPr>
              <w:rPr>
                <w:rFonts w:ascii="Times New Roman" w:hAnsi="Times New Roman" w:cs="Times New Roman"/>
                <w:lang w:val="en-GB"/>
              </w:rPr>
            </w:pPr>
          </w:p>
        </w:tc>
        <w:tc>
          <w:tcPr>
            <w:tcW w:w="263" w:type="dxa"/>
          </w:tcPr>
          <w:p w14:paraId="1F717E6B" w14:textId="77777777" w:rsidR="00E359D7" w:rsidRPr="00464ABB" w:rsidRDefault="00E359D7" w:rsidP="0076775D">
            <w:pPr>
              <w:rPr>
                <w:rFonts w:ascii="Times New Roman" w:hAnsi="Times New Roman" w:cs="Times New Roman"/>
                <w:lang w:val="en-GB"/>
              </w:rPr>
            </w:pPr>
          </w:p>
        </w:tc>
        <w:tc>
          <w:tcPr>
            <w:tcW w:w="263" w:type="dxa"/>
          </w:tcPr>
          <w:p w14:paraId="600B868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5355AC3" w14:textId="77777777" w:rsidR="00E359D7" w:rsidRPr="00464ABB" w:rsidRDefault="00E359D7" w:rsidP="0076775D">
            <w:pPr>
              <w:rPr>
                <w:rFonts w:ascii="Times New Roman" w:hAnsi="Times New Roman" w:cs="Times New Roman"/>
                <w:lang w:val="en-GB"/>
              </w:rPr>
            </w:pPr>
          </w:p>
        </w:tc>
      </w:tr>
      <w:tr w:rsidR="00E359D7" w:rsidRPr="00464ABB" w14:paraId="38E40205" w14:textId="77777777" w:rsidTr="0076775D">
        <w:tc>
          <w:tcPr>
            <w:tcW w:w="3402" w:type="dxa"/>
            <w:shd w:val="clear" w:color="auto" w:fill="00B0F0"/>
          </w:tcPr>
          <w:p w14:paraId="0848DAB2" w14:textId="77777777" w:rsidR="00E359D7" w:rsidRPr="00464ABB" w:rsidRDefault="00E359D7" w:rsidP="0076775D">
            <w:pPr>
              <w:rPr>
                <w:rFonts w:ascii="Times New Roman" w:hAnsi="Times New Roman" w:cs="Times New Roman"/>
                <w:b/>
                <w:sz w:val="20"/>
                <w:szCs w:val="20"/>
                <w:lang w:val="en-GB"/>
              </w:rPr>
            </w:pPr>
            <w:r w:rsidRPr="00464ABB">
              <w:rPr>
                <w:rFonts w:ascii="Times New Roman" w:hAnsi="Times New Roman" w:cs="Times New Roman"/>
                <w:b/>
                <w:sz w:val="20"/>
                <w:szCs w:val="20"/>
                <w:lang w:val="en-GB"/>
              </w:rPr>
              <w:t>Detailed development process</w:t>
            </w:r>
          </w:p>
        </w:tc>
        <w:tc>
          <w:tcPr>
            <w:tcW w:w="240" w:type="dxa"/>
          </w:tcPr>
          <w:p w14:paraId="6DFAA505" w14:textId="77777777" w:rsidR="00E359D7" w:rsidRPr="00464ABB" w:rsidRDefault="00E359D7" w:rsidP="0076775D">
            <w:pPr>
              <w:rPr>
                <w:rFonts w:ascii="Times New Roman" w:hAnsi="Times New Roman" w:cs="Times New Roman"/>
                <w:lang w:val="en-GB"/>
              </w:rPr>
            </w:pPr>
          </w:p>
        </w:tc>
        <w:tc>
          <w:tcPr>
            <w:tcW w:w="250" w:type="dxa"/>
          </w:tcPr>
          <w:p w14:paraId="4399A029" w14:textId="77777777" w:rsidR="00E359D7" w:rsidRPr="00464ABB" w:rsidRDefault="00E359D7" w:rsidP="0076775D">
            <w:pPr>
              <w:rPr>
                <w:rFonts w:ascii="Times New Roman" w:hAnsi="Times New Roman" w:cs="Times New Roman"/>
                <w:lang w:val="en-GB"/>
              </w:rPr>
            </w:pPr>
          </w:p>
        </w:tc>
        <w:tc>
          <w:tcPr>
            <w:tcW w:w="277" w:type="dxa"/>
          </w:tcPr>
          <w:p w14:paraId="77A21BBC" w14:textId="77777777" w:rsidR="00E359D7" w:rsidRPr="00464ABB" w:rsidRDefault="00E359D7" w:rsidP="0076775D">
            <w:pPr>
              <w:rPr>
                <w:rFonts w:ascii="Times New Roman" w:hAnsi="Times New Roman" w:cs="Times New Roman"/>
                <w:lang w:val="en-GB"/>
              </w:rPr>
            </w:pPr>
          </w:p>
        </w:tc>
        <w:tc>
          <w:tcPr>
            <w:tcW w:w="258" w:type="dxa"/>
          </w:tcPr>
          <w:p w14:paraId="210EE925" w14:textId="77777777" w:rsidR="00E359D7" w:rsidRPr="00464ABB" w:rsidRDefault="00E359D7" w:rsidP="0076775D">
            <w:pPr>
              <w:rPr>
                <w:rFonts w:ascii="Times New Roman" w:hAnsi="Times New Roman" w:cs="Times New Roman"/>
                <w:lang w:val="en-GB"/>
              </w:rPr>
            </w:pPr>
          </w:p>
        </w:tc>
        <w:tc>
          <w:tcPr>
            <w:tcW w:w="277" w:type="dxa"/>
          </w:tcPr>
          <w:p w14:paraId="5412EF01" w14:textId="77777777" w:rsidR="00E359D7" w:rsidRPr="00464ABB" w:rsidRDefault="00E359D7" w:rsidP="0076775D">
            <w:pPr>
              <w:rPr>
                <w:rFonts w:ascii="Times New Roman" w:hAnsi="Times New Roman" w:cs="Times New Roman"/>
                <w:lang w:val="en-GB"/>
              </w:rPr>
            </w:pPr>
          </w:p>
        </w:tc>
        <w:tc>
          <w:tcPr>
            <w:tcW w:w="239" w:type="dxa"/>
          </w:tcPr>
          <w:p w14:paraId="7567ECE6" w14:textId="77777777" w:rsidR="00E359D7" w:rsidRPr="00464ABB" w:rsidRDefault="00E359D7" w:rsidP="0076775D">
            <w:pPr>
              <w:rPr>
                <w:rFonts w:ascii="Times New Roman" w:hAnsi="Times New Roman" w:cs="Times New Roman"/>
                <w:lang w:val="en-GB"/>
              </w:rPr>
            </w:pPr>
          </w:p>
        </w:tc>
        <w:tc>
          <w:tcPr>
            <w:tcW w:w="239" w:type="dxa"/>
          </w:tcPr>
          <w:p w14:paraId="2EF83734" w14:textId="77777777" w:rsidR="00E359D7" w:rsidRPr="00464ABB" w:rsidRDefault="00E359D7" w:rsidP="0076775D">
            <w:pPr>
              <w:rPr>
                <w:rFonts w:ascii="Times New Roman" w:hAnsi="Times New Roman" w:cs="Times New Roman"/>
                <w:lang w:val="en-GB"/>
              </w:rPr>
            </w:pPr>
          </w:p>
        </w:tc>
        <w:tc>
          <w:tcPr>
            <w:tcW w:w="258" w:type="dxa"/>
          </w:tcPr>
          <w:p w14:paraId="036AA547" w14:textId="77777777" w:rsidR="00E359D7" w:rsidRPr="00464ABB" w:rsidRDefault="00E359D7" w:rsidP="0076775D">
            <w:pPr>
              <w:rPr>
                <w:rFonts w:ascii="Times New Roman" w:hAnsi="Times New Roman" w:cs="Times New Roman"/>
                <w:lang w:val="en-GB"/>
              </w:rPr>
            </w:pPr>
          </w:p>
        </w:tc>
        <w:tc>
          <w:tcPr>
            <w:tcW w:w="249" w:type="dxa"/>
          </w:tcPr>
          <w:p w14:paraId="2D535109" w14:textId="77777777" w:rsidR="00E359D7" w:rsidRPr="00464ABB" w:rsidRDefault="00E359D7" w:rsidP="0076775D">
            <w:pPr>
              <w:rPr>
                <w:rFonts w:ascii="Times New Roman" w:hAnsi="Times New Roman" w:cs="Times New Roman"/>
                <w:lang w:val="en-GB"/>
              </w:rPr>
            </w:pPr>
          </w:p>
        </w:tc>
        <w:tc>
          <w:tcPr>
            <w:tcW w:w="263" w:type="dxa"/>
          </w:tcPr>
          <w:p w14:paraId="7058A19B" w14:textId="77777777" w:rsidR="00E359D7" w:rsidRPr="00464ABB" w:rsidRDefault="00E359D7" w:rsidP="0076775D">
            <w:pPr>
              <w:rPr>
                <w:rFonts w:ascii="Times New Roman" w:hAnsi="Times New Roman" w:cs="Times New Roman"/>
                <w:lang w:val="en-GB"/>
              </w:rPr>
            </w:pPr>
          </w:p>
        </w:tc>
        <w:tc>
          <w:tcPr>
            <w:tcW w:w="263" w:type="dxa"/>
          </w:tcPr>
          <w:p w14:paraId="133CA14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80334D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E0E3FF1" w14:textId="77777777" w:rsidR="00E359D7" w:rsidRPr="00464ABB" w:rsidRDefault="00E359D7" w:rsidP="0076775D">
            <w:pPr>
              <w:rPr>
                <w:rFonts w:ascii="Times New Roman" w:hAnsi="Times New Roman" w:cs="Times New Roman"/>
                <w:lang w:val="en-GB"/>
              </w:rPr>
            </w:pPr>
          </w:p>
        </w:tc>
        <w:tc>
          <w:tcPr>
            <w:tcW w:w="249" w:type="dxa"/>
          </w:tcPr>
          <w:p w14:paraId="13B7F0B9" w14:textId="77777777" w:rsidR="00E359D7" w:rsidRPr="00464ABB" w:rsidRDefault="00E359D7" w:rsidP="0076775D">
            <w:pPr>
              <w:rPr>
                <w:rFonts w:ascii="Times New Roman" w:hAnsi="Times New Roman" w:cs="Times New Roman"/>
                <w:lang w:val="en-GB"/>
              </w:rPr>
            </w:pPr>
          </w:p>
        </w:tc>
        <w:tc>
          <w:tcPr>
            <w:tcW w:w="277" w:type="dxa"/>
          </w:tcPr>
          <w:p w14:paraId="129A9977" w14:textId="77777777" w:rsidR="00E359D7" w:rsidRPr="00464ABB" w:rsidRDefault="00E359D7" w:rsidP="0076775D">
            <w:pPr>
              <w:rPr>
                <w:rFonts w:ascii="Times New Roman" w:hAnsi="Times New Roman" w:cs="Times New Roman"/>
                <w:lang w:val="en-GB"/>
              </w:rPr>
            </w:pPr>
          </w:p>
        </w:tc>
        <w:tc>
          <w:tcPr>
            <w:tcW w:w="258" w:type="dxa"/>
          </w:tcPr>
          <w:p w14:paraId="4FFE1CCE" w14:textId="77777777" w:rsidR="00E359D7" w:rsidRPr="00464ABB" w:rsidRDefault="00E359D7" w:rsidP="0076775D">
            <w:pPr>
              <w:rPr>
                <w:rFonts w:ascii="Times New Roman" w:hAnsi="Times New Roman" w:cs="Times New Roman"/>
                <w:lang w:val="en-GB"/>
              </w:rPr>
            </w:pPr>
          </w:p>
        </w:tc>
        <w:tc>
          <w:tcPr>
            <w:tcW w:w="277" w:type="dxa"/>
          </w:tcPr>
          <w:p w14:paraId="62A3FBFA" w14:textId="77777777" w:rsidR="00E359D7" w:rsidRPr="00464ABB" w:rsidRDefault="00E359D7" w:rsidP="0076775D">
            <w:pPr>
              <w:rPr>
                <w:rFonts w:ascii="Times New Roman" w:hAnsi="Times New Roman" w:cs="Times New Roman"/>
                <w:lang w:val="en-GB"/>
              </w:rPr>
            </w:pPr>
          </w:p>
        </w:tc>
        <w:tc>
          <w:tcPr>
            <w:tcW w:w="239" w:type="dxa"/>
          </w:tcPr>
          <w:p w14:paraId="48068A4D" w14:textId="77777777" w:rsidR="00E359D7" w:rsidRPr="00464ABB" w:rsidRDefault="00E359D7" w:rsidP="0076775D">
            <w:pPr>
              <w:rPr>
                <w:rFonts w:ascii="Times New Roman" w:hAnsi="Times New Roman" w:cs="Times New Roman"/>
                <w:lang w:val="en-GB"/>
              </w:rPr>
            </w:pPr>
          </w:p>
        </w:tc>
        <w:tc>
          <w:tcPr>
            <w:tcW w:w="239" w:type="dxa"/>
          </w:tcPr>
          <w:p w14:paraId="3DF475B4" w14:textId="77777777" w:rsidR="00E359D7" w:rsidRPr="00464ABB" w:rsidRDefault="00E359D7" w:rsidP="0076775D">
            <w:pPr>
              <w:rPr>
                <w:rFonts w:ascii="Times New Roman" w:hAnsi="Times New Roman" w:cs="Times New Roman"/>
                <w:lang w:val="en-GB"/>
              </w:rPr>
            </w:pPr>
          </w:p>
        </w:tc>
        <w:tc>
          <w:tcPr>
            <w:tcW w:w="258" w:type="dxa"/>
          </w:tcPr>
          <w:p w14:paraId="66544A0A" w14:textId="77777777" w:rsidR="00E359D7" w:rsidRPr="00464ABB" w:rsidRDefault="00E359D7" w:rsidP="0076775D">
            <w:pPr>
              <w:rPr>
                <w:rFonts w:ascii="Times New Roman" w:hAnsi="Times New Roman" w:cs="Times New Roman"/>
                <w:lang w:val="en-GB"/>
              </w:rPr>
            </w:pPr>
          </w:p>
        </w:tc>
        <w:tc>
          <w:tcPr>
            <w:tcW w:w="249" w:type="dxa"/>
          </w:tcPr>
          <w:p w14:paraId="4AA93EB2" w14:textId="77777777" w:rsidR="00E359D7" w:rsidRPr="00464ABB" w:rsidRDefault="00E359D7" w:rsidP="0076775D">
            <w:pPr>
              <w:rPr>
                <w:rFonts w:ascii="Times New Roman" w:hAnsi="Times New Roman" w:cs="Times New Roman"/>
                <w:lang w:val="en-GB"/>
              </w:rPr>
            </w:pPr>
          </w:p>
        </w:tc>
        <w:tc>
          <w:tcPr>
            <w:tcW w:w="263" w:type="dxa"/>
          </w:tcPr>
          <w:p w14:paraId="59D6FD11" w14:textId="77777777" w:rsidR="00E359D7" w:rsidRPr="00464ABB" w:rsidRDefault="00E359D7" w:rsidP="0076775D">
            <w:pPr>
              <w:rPr>
                <w:rFonts w:ascii="Times New Roman" w:hAnsi="Times New Roman" w:cs="Times New Roman"/>
                <w:lang w:val="en-GB"/>
              </w:rPr>
            </w:pPr>
          </w:p>
        </w:tc>
        <w:tc>
          <w:tcPr>
            <w:tcW w:w="263" w:type="dxa"/>
          </w:tcPr>
          <w:p w14:paraId="27B75D2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07E65A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C0FB859" w14:textId="77777777" w:rsidR="00E359D7" w:rsidRPr="00464ABB" w:rsidRDefault="00E359D7" w:rsidP="0076775D">
            <w:pPr>
              <w:rPr>
                <w:rFonts w:ascii="Times New Roman" w:hAnsi="Times New Roman" w:cs="Times New Roman"/>
                <w:lang w:val="en-GB"/>
              </w:rPr>
            </w:pPr>
          </w:p>
        </w:tc>
        <w:tc>
          <w:tcPr>
            <w:tcW w:w="249" w:type="dxa"/>
          </w:tcPr>
          <w:p w14:paraId="12201D01" w14:textId="77777777" w:rsidR="00E359D7" w:rsidRPr="00464ABB" w:rsidRDefault="00E359D7" w:rsidP="0076775D">
            <w:pPr>
              <w:rPr>
                <w:rFonts w:ascii="Times New Roman" w:hAnsi="Times New Roman" w:cs="Times New Roman"/>
                <w:lang w:val="en-GB"/>
              </w:rPr>
            </w:pPr>
          </w:p>
        </w:tc>
        <w:tc>
          <w:tcPr>
            <w:tcW w:w="277" w:type="dxa"/>
          </w:tcPr>
          <w:p w14:paraId="75056DB3" w14:textId="77777777" w:rsidR="00E359D7" w:rsidRPr="00464ABB" w:rsidRDefault="00E359D7" w:rsidP="0076775D">
            <w:pPr>
              <w:rPr>
                <w:rFonts w:ascii="Times New Roman" w:hAnsi="Times New Roman" w:cs="Times New Roman"/>
                <w:lang w:val="en-GB"/>
              </w:rPr>
            </w:pPr>
          </w:p>
        </w:tc>
        <w:tc>
          <w:tcPr>
            <w:tcW w:w="258" w:type="dxa"/>
          </w:tcPr>
          <w:p w14:paraId="6C4E7106" w14:textId="77777777" w:rsidR="00E359D7" w:rsidRPr="00464ABB" w:rsidRDefault="00E359D7" w:rsidP="0076775D">
            <w:pPr>
              <w:rPr>
                <w:rFonts w:ascii="Times New Roman" w:hAnsi="Times New Roman" w:cs="Times New Roman"/>
                <w:lang w:val="en-GB"/>
              </w:rPr>
            </w:pPr>
          </w:p>
        </w:tc>
        <w:tc>
          <w:tcPr>
            <w:tcW w:w="277" w:type="dxa"/>
          </w:tcPr>
          <w:p w14:paraId="1852DCE8" w14:textId="77777777" w:rsidR="00E359D7" w:rsidRPr="00464ABB" w:rsidRDefault="00E359D7" w:rsidP="0076775D">
            <w:pPr>
              <w:rPr>
                <w:rFonts w:ascii="Times New Roman" w:hAnsi="Times New Roman" w:cs="Times New Roman"/>
                <w:lang w:val="en-GB"/>
              </w:rPr>
            </w:pPr>
          </w:p>
        </w:tc>
        <w:tc>
          <w:tcPr>
            <w:tcW w:w="239" w:type="dxa"/>
          </w:tcPr>
          <w:p w14:paraId="3DF16F26" w14:textId="77777777" w:rsidR="00E359D7" w:rsidRPr="00464ABB" w:rsidRDefault="00E359D7" w:rsidP="0076775D">
            <w:pPr>
              <w:rPr>
                <w:rFonts w:ascii="Times New Roman" w:hAnsi="Times New Roman" w:cs="Times New Roman"/>
                <w:lang w:val="en-GB"/>
              </w:rPr>
            </w:pPr>
          </w:p>
        </w:tc>
        <w:tc>
          <w:tcPr>
            <w:tcW w:w="239" w:type="dxa"/>
          </w:tcPr>
          <w:p w14:paraId="7241C77D" w14:textId="77777777" w:rsidR="00E359D7" w:rsidRPr="00464ABB" w:rsidRDefault="00E359D7" w:rsidP="0076775D">
            <w:pPr>
              <w:rPr>
                <w:rFonts w:ascii="Times New Roman" w:hAnsi="Times New Roman" w:cs="Times New Roman"/>
                <w:lang w:val="en-GB"/>
              </w:rPr>
            </w:pPr>
          </w:p>
        </w:tc>
        <w:tc>
          <w:tcPr>
            <w:tcW w:w="258" w:type="dxa"/>
          </w:tcPr>
          <w:p w14:paraId="608EF993" w14:textId="77777777" w:rsidR="00E359D7" w:rsidRPr="00464ABB" w:rsidRDefault="00E359D7" w:rsidP="0076775D">
            <w:pPr>
              <w:rPr>
                <w:rFonts w:ascii="Times New Roman" w:hAnsi="Times New Roman" w:cs="Times New Roman"/>
                <w:lang w:val="en-GB"/>
              </w:rPr>
            </w:pPr>
          </w:p>
        </w:tc>
        <w:tc>
          <w:tcPr>
            <w:tcW w:w="249" w:type="dxa"/>
          </w:tcPr>
          <w:p w14:paraId="68095D48" w14:textId="77777777" w:rsidR="00E359D7" w:rsidRPr="00464ABB" w:rsidRDefault="00E359D7" w:rsidP="0076775D">
            <w:pPr>
              <w:rPr>
                <w:rFonts w:ascii="Times New Roman" w:hAnsi="Times New Roman" w:cs="Times New Roman"/>
                <w:lang w:val="en-GB"/>
              </w:rPr>
            </w:pPr>
          </w:p>
        </w:tc>
        <w:tc>
          <w:tcPr>
            <w:tcW w:w="263" w:type="dxa"/>
          </w:tcPr>
          <w:p w14:paraId="4A4C8E0A" w14:textId="77777777" w:rsidR="00E359D7" w:rsidRPr="00464ABB" w:rsidRDefault="00E359D7" w:rsidP="0076775D">
            <w:pPr>
              <w:rPr>
                <w:rFonts w:ascii="Times New Roman" w:hAnsi="Times New Roman" w:cs="Times New Roman"/>
                <w:lang w:val="en-GB"/>
              </w:rPr>
            </w:pPr>
          </w:p>
        </w:tc>
        <w:tc>
          <w:tcPr>
            <w:tcW w:w="263" w:type="dxa"/>
          </w:tcPr>
          <w:p w14:paraId="75F1EB4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CDBCDD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775BE26" w14:textId="77777777" w:rsidR="00E359D7" w:rsidRPr="00464ABB" w:rsidRDefault="00E359D7" w:rsidP="0076775D">
            <w:pPr>
              <w:rPr>
                <w:rFonts w:ascii="Times New Roman" w:hAnsi="Times New Roman" w:cs="Times New Roman"/>
                <w:lang w:val="en-GB"/>
              </w:rPr>
            </w:pPr>
          </w:p>
        </w:tc>
        <w:tc>
          <w:tcPr>
            <w:tcW w:w="249" w:type="dxa"/>
          </w:tcPr>
          <w:p w14:paraId="7B0CA559" w14:textId="77777777" w:rsidR="00E359D7" w:rsidRPr="00464ABB" w:rsidRDefault="00E359D7" w:rsidP="0076775D">
            <w:pPr>
              <w:rPr>
                <w:rFonts w:ascii="Times New Roman" w:hAnsi="Times New Roman" w:cs="Times New Roman"/>
                <w:lang w:val="en-GB"/>
              </w:rPr>
            </w:pPr>
          </w:p>
        </w:tc>
        <w:tc>
          <w:tcPr>
            <w:tcW w:w="277" w:type="dxa"/>
          </w:tcPr>
          <w:p w14:paraId="2F3036C0" w14:textId="77777777" w:rsidR="00E359D7" w:rsidRPr="00464ABB" w:rsidRDefault="00E359D7" w:rsidP="0076775D">
            <w:pPr>
              <w:rPr>
                <w:rFonts w:ascii="Times New Roman" w:hAnsi="Times New Roman" w:cs="Times New Roman"/>
                <w:lang w:val="en-GB"/>
              </w:rPr>
            </w:pPr>
          </w:p>
        </w:tc>
        <w:tc>
          <w:tcPr>
            <w:tcW w:w="258" w:type="dxa"/>
          </w:tcPr>
          <w:p w14:paraId="67B1417C" w14:textId="77777777" w:rsidR="00E359D7" w:rsidRPr="00464ABB" w:rsidRDefault="00E359D7" w:rsidP="0076775D">
            <w:pPr>
              <w:rPr>
                <w:rFonts w:ascii="Times New Roman" w:hAnsi="Times New Roman" w:cs="Times New Roman"/>
                <w:lang w:val="en-GB"/>
              </w:rPr>
            </w:pPr>
          </w:p>
        </w:tc>
        <w:tc>
          <w:tcPr>
            <w:tcW w:w="277" w:type="dxa"/>
          </w:tcPr>
          <w:p w14:paraId="162A14CE" w14:textId="77777777" w:rsidR="00E359D7" w:rsidRPr="00464ABB" w:rsidRDefault="00E359D7" w:rsidP="0076775D">
            <w:pPr>
              <w:rPr>
                <w:rFonts w:ascii="Times New Roman" w:hAnsi="Times New Roman" w:cs="Times New Roman"/>
                <w:lang w:val="en-GB"/>
              </w:rPr>
            </w:pPr>
          </w:p>
        </w:tc>
        <w:tc>
          <w:tcPr>
            <w:tcW w:w="239" w:type="dxa"/>
          </w:tcPr>
          <w:p w14:paraId="676CE5BF" w14:textId="77777777" w:rsidR="00E359D7" w:rsidRPr="00464ABB" w:rsidRDefault="00E359D7" w:rsidP="0076775D">
            <w:pPr>
              <w:rPr>
                <w:rFonts w:ascii="Times New Roman" w:hAnsi="Times New Roman" w:cs="Times New Roman"/>
                <w:lang w:val="en-GB"/>
              </w:rPr>
            </w:pPr>
          </w:p>
        </w:tc>
        <w:tc>
          <w:tcPr>
            <w:tcW w:w="239" w:type="dxa"/>
          </w:tcPr>
          <w:p w14:paraId="57B6B218" w14:textId="77777777" w:rsidR="00E359D7" w:rsidRPr="00464ABB" w:rsidRDefault="00E359D7" w:rsidP="0076775D">
            <w:pPr>
              <w:rPr>
                <w:rFonts w:ascii="Times New Roman" w:hAnsi="Times New Roman" w:cs="Times New Roman"/>
                <w:lang w:val="en-GB"/>
              </w:rPr>
            </w:pPr>
          </w:p>
        </w:tc>
        <w:tc>
          <w:tcPr>
            <w:tcW w:w="258" w:type="dxa"/>
          </w:tcPr>
          <w:p w14:paraId="16DB172A" w14:textId="77777777" w:rsidR="00E359D7" w:rsidRPr="00464ABB" w:rsidRDefault="00E359D7" w:rsidP="0076775D">
            <w:pPr>
              <w:rPr>
                <w:rFonts w:ascii="Times New Roman" w:hAnsi="Times New Roman" w:cs="Times New Roman"/>
                <w:lang w:val="en-GB"/>
              </w:rPr>
            </w:pPr>
          </w:p>
        </w:tc>
        <w:tc>
          <w:tcPr>
            <w:tcW w:w="249" w:type="dxa"/>
          </w:tcPr>
          <w:p w14:paraId="6E1474EE" w14:textId="77777777" w:rsidR="00E359D7" w:rsidRPr="00464ABB" w:rsidRDefault="00E359D7" w:rsidP="0076775D">
            <w:pPr>
              <w:rPr>
                <w:rFonts w:ascii="Times New Roman" w:hAnsi="Times New Roman" w:cs="Times New Roman"/>
                <w:lang w:val="en-GB"/>
              </w:rPr>
            </w:pPr>
          </w:p>
        </w:tc>
        <w:tc>
          <w:tcPr>
            <w:tcW w:w="263" w:type="dxa"/>
          </w:tcPr>
          <w:p w14:paraId="21D6C407" w14:textId="77777777" w:rsidR="00E359D7" w:rsidRPr="00464ABB" w:rsidRDefault="00E359D7" w:rsidP="0076775D">
            <w:pPr>
              <w:rPr>
                <w:rFonts w:ascii="Times New Roman" w:hAnsi="Times New Roman" w:cs="Times New Roman"/>
                <w:lang w:val="en-GB"/>
              </w:rPr>
            </w:pPr>
          </w:p>
        </w:tc>
        <w:tc>
          <w:tcPr>
            <w:tcW w:w="263" w:type="dxa"/>
          </w:tcPr>
          <w:p w14:paraId="472AF3D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5DA75BF" w14:textId="77777777" w:rsidR="00E359D7" w:rsidRPr="00464ABB" w:rsidRDefault="00E359D7" w:rsidP="0076775D">
            <w:pPr>
              <w:rPr>
                <w:rFonts w:ascii="Times New Roman" w:hAnsi="Times New Roman" w:cs="Times New Roman"/>
                <w:lang w:val="en-GB"/>
              </w:rPr>
            </w:pPr>
          </w:p>
        </w:tc>
      </w:tr>
      <w:tr w:rsidR="00D76AF7" w:rsidRPr="00464ABB" w14:paraId="7B515369" w14:textId="77777777" w:rsidTr="0076775D">
        <w:tc>
          <w:tcPr>
            <w:tcW w:w="3402" w:type="dxa"/>
            <w:shd w:val="clear" w:color="auto" w:fill="D9D9D9" w:themeFill="background1" w:themeFillShade="D9"/>
          </w:tcPr>
          <w:p w14:paraId="1E2E474B" w14:textId="77777777" w:rsidR="00E359D7" w:rsidRPr="00464ABB" w:rsidRDefault="00E359D7" w:rsidP="00772FA0">
            <w:pPr>
              <w:pStyle w:val="Listenabsatz"/>
              <w:numPr>
                <w:ilvl w:val="0"/>
                <w:numId w:val="2"/>
              </w:numPr>
              <w:rPr>
                <w:rFonts w:ascii="Times New Roman" w:hAnsi="Times New Roman" w:cs="Times New Roman"/>
                <w:b/>
                <w:lang w:val="en-GB"/>
              </w:rPr>
            </w:pPr>
            <w:r w:rsidRPr="00464ABB">
              <w:rPr>
                <w:rFonts w:ascii="Times New Roman" w:hAnsi="Times New Roman" w:cs="Times New Roman"/>
                <w:b/>
                <w:lang w:val="en-GB"/>
              </w:rPr>
              <w:t>Management overview</w:t>
            </w:r>
          </w:p>
        </w:tc>
        <w:tc>
          <w:tcPr>
            <w:tcW w:w="240" w:type="dxa"/>
            <w:shd w:val="clear" w:color="auto" w:fill="D9D9D9" w:themeFill="background1" w:themeFillShade="D9"/>
          </w:tcPr>
          <w:p w14:paraId="7071DB0A" w14:textId="77777777" w:rsidR="00E359D7" w:rsidRPr="00464ABB" w:rsidRDefault="00E359D7" w:rsidP="0076775D">
            <w:pPr>
              <w:rPr>
                <w:rFonts w:ascii="Times New Roman" w:hAnsi="Times New Roman" w:cs="Times New Roman"/>
                <w:lang w:val="en-GB"/>
              </w:rPr>
            </w:pPr>
          </w:p>
        </w:tc>
        <w:tc>
          <w:tcPr>
            <w:tcW w:w="250" w:type="dxa"/>
            <w:shd w:val="clear" w:color="auto" w:fill="D9D9D9" w:themeFill="background1" w:themeFillShade="D9"/>
          </w:tcPr>
          <w:p w14:paraId="5AED03D2"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51B86C6D"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B2462F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DF5A7F9"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4439DA2B"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7A736DDF"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394B0471"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DF6236B"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36B97479"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3B60D1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7A20071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39BDB761"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3E30E7F8"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753FE5DD"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F624825"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68768CD4"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705959B"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1C492710"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3D6C5CCA"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1309245"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3F680F39"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161CD35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6AE4FA3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6D60C821"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34EA8F67"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58C2E2C"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DD419F7"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CF4D340"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775912C4"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F31E536"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83313C6"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A8A4D86"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36CCE92B"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E19E82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72EB9EE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543B8DBC"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BB9375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5B8D00D6"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4B65F1BA"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0F73A33"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478070E5"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577EE24"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4F7929B"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8BFE847"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53EA676"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2F84DF5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778408E" w14:textId="77777777" w:rsidR="00E359D7" w:rsidRPr="00464ABB" w:rsidRDefault="00E359D7" w:rsidP="0076775D">
            <w:pPr>
              <w:rPr>
                <w:rFonts w:ascii="Times New Roman" w:hAnsi="Times New Roman" w:cs="Times New Roman"/>
                <w:lang w:val="en-GB"/>
              </w:rPr>
            </w:pPr>
          </w:p>
        </w:tc>
      </w:tr>
      <w:tr w:rsidR="00E359D7" w:rsidRPr="00D76AF7" w14:paraId="3B919D0F" w14:textId="77777777" w:rsidTr="0076775D">
        <w:tc>
          <w:tcPr>
            <w:tcW w:w="3402" w:type="dxa"/>
          </w:tcPr>
          <w:p w14:paraId="79F9DC73"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Define preliminary structure, process and timeline for developing the SIMP</w:t>
            </w:r>
          </w:p>
        </w:tc>
        <w:tc>
          <w:tcPr>
            <w:tcW w:w="240" w:type="dxa"/>
            <w:shd w:val="clear" w:color="auto" w:fill="00B0F0"/>
          </w:tcPr>
          <w:p w14:paraId="018B2AFB" w14:textId="77777777" w:rsidR="00E359D7" w:rsidRPr="00464ABB" w:rsidRDefault="00E359D7" w:rsidP="0076775D">
            <w:pPr>
              <w:rPr>
                <w:rFonts w:ascii="Times New Roman" w:hAnsi="Times New Roman" w:cs="Times New Roman"/>
                <w:lang w:val="en-GB"/>
              </w:rPr>
            </w:pPr>
          </w:p>
        </w:tc>
        <w:tc>
          <w:tcPr>
            <w:tcW w:w="250" w:type="dxa"/>
          </w:tcPr>
          <w:p w14:paraId="52FC94C2" w14:textId="77777777" w:rsidR="00E359D7" w:rsidRPr="00464ABB" w:rsidRDefault="00E359D7" w:rsidP="0076775D">
            <w:pPr>
              <w:rPr>
                <w:rFonts w:ascii="Times New Roman" w:hAnsi="Times New Roman" w:cs="Times New Roman"/>
                <w:lang w:val="en-GB"/>
              </w:rPr>
            </w:pPr>
          </w:p>
        </w:tc>
        <w:tc>
          <w:tcPr>
            <w:tcW w:w="277" w:type="dxa"/>
          </w:tcPr>
          <w:p w14:paraId="3EE3AB72" w14:textId="77777777" w:rsidR="00E359D7" w:rsidRPr="00464ABB" w:rsidRDefault="00E359D7" w:rsidP="0076775D">
            <w:pPr>
              <w:rPr>
                <w:rFonts w:ascii="Times New Roman" w:hAnsi="Times New Roman" w:cs="Times New Roman"/>
                <w:lang w:val="en-GB"/>
              </w:rPr>
            </w:pPr>
          </w:p>
        </w:tc>
        <w:tc>
          <w:tcPr>
            <w:tcW w:w="258" w:type="dxa"/>
          </w:tcPr>
          <w:p w14:paraId="3F3518F8" w14:textId="77777777" w:rsidR="00E359D7" w:rsidRPr="00464ABB" w:rsidRDefault="00E359D7" w:rsidP="0076775D">
            <w:pPr>
              <w:rPr>
                <w:rFonts w:ascii="Times New Roman" w:hAnsi="Times New Roman" w:cs="Times New Roman"/>
                <w:lang w:val="en-GB"/>
              </w:rPr>
            </w:pPr>
          </w:p>
        </w:tc>
        <w:tc>
          <w:tcPr>
            <w:tcW w:w="277" w:type="dxa"/>
          </w:tcPr>
          <w:p w14:paraId="730BB2CA" w14:textId="77777777" w:rsidR="00E359D7" w:rsidRPr="00464ABB" w:rsidRDefault="00E359D7" w:rsidP="0076775D">
            <w:pPr>
              <w:rPr>
                <w:rFonts w:ascii="Times New Roman" w:hAnsi="Times New Roman" w:cs="Times New Roman"/>
                <w:lang w:val="en-GB"/>
              </w:rPr>
            </w:pPr>
          </w:p>
        </w:tc>
        <w:tc>
          <w:tcPr>
            <w:tcW w:w="239" w:type="dxa"/>
          </w:tcPr>
          <w:p w14:paraId="22D6E147" w14:textId="77777777" w:rsidR="00E359D7" w:rsidRPr="00464ABB" w:rsidRDefault="00E359D7" w:rsidP="0076775D">
            <w:pPr>
              <w:rPr>
                <w:rFonts w:ascii="Times New Roman" w:hAnsi="Times New Roman" w:cs="Times New Roman"/>
                <w:lang w:val="en-GB"/>
              </w:rPr>
            </w:pPr>
          </w:p>
        </w:tc>
        <w:tc>
          <w:tcPr>
            <w:tcW w:w="239" w:type="dxa"/>
          </w:tcPr>
          <w:p w14:paraId="288D17DE" w14:textId="77777777" w:rsidR="00E359D7" w:rsidRPr="00464ABB" w:rsidRDefault="00E359D7" w:rsidP="0076775D">
            <w:pPr>
              <w:rPr>
                <w:rFonts w:ascii="Times New Roman" w:hAnsi="Times New Roman" w:cs="Times New Roman"/>
                <w:lang w:val="en-GB"/>
              </w:rPr>
            </w:pPr>
          </w:p>
        </w:tc>
        <w:tc>
          <w:tcPr>
            <w:tcW w:w="258" w:type="dxa"/>
          </w:tcPr>
          <w:p w14:paraId="47D96688" w14:textId="77777777" w:rsidR="00E359D7" w:rsidRPr="00464ABB" w:rsidRDefault="00E359D7" w:rsidP="0076775D">
            <w:pPr>
              <w:rPr>
                <w:rFonts w:ascii="Times New Roman" w:hAnsi="Times New Roman" w:cs="Times New Roman"/>
                <w:lang w:val="en-GB"/>
              </w:rPr>
            </w:pPr>
          </w:p>
        </w:tc>
        <w:tc>
          <w:tcPr>
            <w:tcW w:w="249" w:type="dxa"/>
          </w:tcPr>
          <w:p w14:paraId="7A3F42CC" w14:textId="77777777" w:rsidR="00E359D7" w:rsidRPr="00464ABB" w:rsidRDefault="00E359D7" w:rsidP="0076775D">
            <w:pPr>
              <w:rPr>
                <w:rFonts w:ascii="Times New Roman" w:hAnsi="Times New Roman" w:cs="Times New Roman"/>
                <w:lang w:val="en-GB"/>
              </w:rPr>
            </w:pPr>
          </w:p>
        </w:tc>
        <w:tc>
          <w:tcPr>
            <w:tcW w:w="263" w:type="dxa"/>
          </w:tcPr>
          <w:p w14:paraId="67F292AE" w14:textId="77777777" w:rsidR="00E359D7" w:rsidRPr="00464ABB" w:rsidRDefault="00E359D7" w:rsidP="0076775D">
            <w:pPr>
              <w:rPr>
                <w:rFonts w:ascii="Times New Roman" w:hAnsi="Times New Roman" w:cs="Times New Roman"/>
                <w:lang w:val="en-GB"/>
              </w:rPr>
            </w:pPr>
          </w:p>
        </w:tc>
        <w:tc>
          <w:tcPr>
            <w:tcW w:w="263" w:type="dxa"/>
          </w:tcPr>
          <w:p w14:paraId="5FF1FFB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1ECF06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9CF1A66" w14:textId="77777777" w:rsidR="00E359D7" w:rsidRPr="00464ABB" w:rsidRDefault="00E359D7" w:rsidP="0076775D">
            <w:pPr>
              <w:rPr>
                <w:rFonts w:ascii="Times New Roman" w:hAnsi="Times New Roman" w:cs="Times New Roman"/>
                <w:lang w:val="en-GB"/>
              </w:rPr>
            </w:pPr>
          </w:p>
        </w:tc>
        <w:tc>
          <w:tcPr>
            <w:tcW w:w="249" w:type="dxa"/>
          </w:tcPr>
          <w:p w14:paraId="79348E5F" w14:textId="77777777" w:rsidR="00E359D7" w:rsidRPr="00464ABB" w:rsidRDefault="00E359D7" w:rsidP="0076775D">
            <w:pPr>
              <w:rPr>
                <w:rFonts w:ascii="Times New Roman" w:hAnsi="Times New Roman" w:cs="Times New Roman"/>
                <w:lang w:val="en-GB"/>
              </w:rPr>
            </w:pPr>
          </w:p>
        </w:tc>
        <w:tc>
          <w:tcPr>
            <w:tcW w:w="277" w:type="dxa"/>
          </w:tcPr>
          <w:p w14:paraId="7046D21D" w14:textId="77777777" w:rsidR="00E359D7" w:rsidRPr="00464ABB" w:rsidRDefault="00E359D7" w:rsidP="0076775D">
            <w:pPr>
              <w:rPr>
                <w:rFonts w:ascii="Times New Roman" w:hAnsi="Times New Roman" w:cs="Times New Roman"/>
                <w:lang w:val="en-GB"/>
              </w:rPr>
            </w:pPr>
          </w:p>
        </w:tc>
        <w:tc>
          <w:tcPr>
            <w:tcW w:w="258" w:type="dxa"/>
          </w:tcPr>
          <w:p w14:paraId="67F78942" w14:textId="77777777" w:rsidR="00E359D7" w:rsidRPr="00464ABB" w:rsidRDefault="00E359D7" w:rsidP="0076775D">
            <w:pPr>
              <w:rPr>
                <w:rFonts w:ascii="Times New Roman" w:hAnsi="Times New Roman" w:cs="Times New Roman"/>
                <w:lang w:val="en-GB"/>
              </w:rPr>
            </w:pPr>
          </w:p>
        </w:tc>
        <w:tc>
          <w:tcPr>
            <w:tcW w:w="277" w:type="dxa"/>
          </w:tcPr>
          <w:p w14:paraId="1E59AA61" w14:textId="77777777" w:rsidR="00E359D7" w:rsidRPr="00464ABB" w:rsidRDefault="00E359D7" w:rsidP="0076775D">
            <w:pPr>
              <w:rPr>
                <w:rFonts w:ascii="Times New Roman" w:hAnsi="Times New Roman" w:cs="Times New Roman"/>
                <w:lang w:val="en-GB"/>
              </w:rPr>
            </w:pPr>
          </w:p>
        </w:tc>
        <w:tc>
          <w:tcPr>
            <w:tcW w:w="239" w:type="dxa"/>
          </w:tcPr>
          <w:p w14:paraId="70EA1950" w14:textId="77777777" w:rsidR="00E359D7" w:rsidRPr="00464ABB" w:rsidRDefault="00E359D7" w:rsidP="0076775D">
            <w:pPr>
              <w:rPr>
                <w:rFonts w:ascii="Times New Roman" w:hAnsi="Times New Roman" w:cs="Times New Roman"/>
                <w:lang w:val="en-GB"/>
              </w:rPr>
            </w:pPr>
          </w:p>
        </w:tc>
        <w:tc>
          <w:tcPr>
            <w:tcW w:w="239" w:type="dxa"/>
          </w:tcPr>
          <w:p w14:paraId="5FD9F63D" w14:textId="77777777" w:rsidR="00E359D7" w:rsidRPr="00464ABB" w:rsidRDefault="00E359D7" w:rsidP="0076775D">
            <w:pPr>
              <w:rPr>
                <w:rFonts w:ascii="Times New Roman" w:hAnsi="Times New Roman" w:cs="Times New Roman"/>
                <w:lang w:val="en-GB"/>
              </w:rPr>
            </w:pPr>
          </w:p>
        </w:tc>
        <w:tc>
          <w:tcPr>
            <w:tcW w:w="258" w:type="dxa"/>
          </w:tcPr>
          <w:p w14:paraId="47C87CD1" w14:textId="77777777" w:rsidR="00E359D7" w:rsidRPr="00464ABB" w:rsidRDefault="00E359D7" w:rsidP="0076775D">
            <w:pPr>
              <w:rPr>
                <w:rFonts w:ascii="Times New Roman" w:hAnsi="Times New Roman" w:cs="Times New Roman"/>
                <w:lang w:val="en-GB"/>
              </w:rPr>
            </w:pPr>
          </w:p>
        </w:tc>
        <w:tc>
          <w:tcPr>
            <w:tcW w:w="249" w:type="dxa"/>
          </w:tcPr>
          <w:p w14:paraId="71694506" w14:textId="77777777" w:rsidR="00E359D7" w:rsidRPr="00464ABB" w:rsidRDefault="00E359D7" w:rsidP="0076775D">
            <w:pPr>
              <w:rPr>
                <w:rFonts w:ascii="Times New Roman" w:hAnsi="Times New Roman" w:cs="Times New Roman"/>
                <w:lang w:val="en-GB"/>
              </w:rPr>
            </w:pPr>
          </w:p>
        </w:tc>
        <w:tc>
          <w:tcPr>
            <w:tcW w:w="263" w:type="dxa"/>
          </w:tcPr>
          <w:p w14:paraId="6E89F4FB" w14:textId="77777777" w:rsidR="00E359D7" w:rsidRPr="00464ABB" w:rsidRDefault="00E359D7" w:rsidP="0076775D">
            <w:pPr>
              <w:rPr>
                <w:rFonts w:ascii="Times New Roman" w:hAnsi="Times New Roman" w:cs="Times New Roman"/>
                <w:lang w:val="en-GB"/>
              </w:rPr>
            </w:pPr>
          </w:p>
        </w:tc>
        <w:tc>
          <w:tcPr>
            <w:tcW w:w="263" w:type="dxa"/>
          </w:tcPr>
          <w:p w14:paraId="3D88407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F1EC64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AA8E3C9" w14:textId="77777777" w:rsidR="00E359D7" w:rsidRPr="00464ABB" w:rsidRDefault="00E359D7" w:rsidP="0076775D">
            <w:pPr>
              <w:rPr>
                <w:rFonts w:ascii="Times New Roman" w:hAnsi="Times New Roman" w:cs="Times New Roman"/>
                <w:lang w:val="en-GB"/>
              </w:rPr>
            </w:pPr>
          </w:p>
        </w:tc>
        <w:tc>
          <w:tcPr>
            <w:tcW w:w="249" w:type="dxa"/>
          </w:tcPr>
          <w:p w14:paraId="4C3781FE" w14:textId="77777777" w:rsidR="00E359D7" w:rsidRPr="00464ABB" w:rsidRDefault="00E359D7" w:rsidP="0076775D">
            <w:pPr>
              <w:rPr>
                <w:rFonts w:ascii="Times New Roman" w:hAnsi="Times New Roman" w:cs="Times New Roman"/>
                <w:lang w:val="en-GB"/>
              </w:rPr>
            </w:pPr>
          </w:p>
        </w:tc>
        <w:tc>
          <w:tcPr>
            <w:tcW w:w="277" w:type="dxa"/>
          </w:tcPr>
          <w:p w14:paraId="0882BD4D" w14:textId="77777777" w:rsidR="00E359D7" w:rsidRPr="00464ABB" w:rsidRDefault="00E359D7" w:rsidP="0076775D">
            <w:pPr>
              <w:rPr>
                <w:rFonts w:ascii="Times New Roman" w:hAnsi="Times New Roman" w:cs="Times New Roman"/>
                <w:lang w:val="en-GB"/>
              </w:rPr>
            </w:pPr>
          </w:p>
        </w:tc>
        <w:tc>
          <w:tcPr>
            <w:tcW w:w="258" w:type="dxa"/>
          </w:tcPr>
          <w:p w14:paraId="1AA4E627" w14:textId="77777777" w:rsidR="00E359D7" w:rsidRPr="00464ABB" w:rsidRDefault="00E359D7" w:rsidP="0076775D">
            <w:pPr>
              <w:rPr>
                <w:rFonts w:ascii="Times New Roman" w:hAnsi="Times New Roman" w:cs="Times New Roman"/>
                <w:lang w:val="en-GB"/>
              </w:rPr>
            </w:pPr>
          </w:p>
        </w:tc>
        <w:tc>
          <w:tcPr>
            <w:tcW w:w="277" w:type="dxa"/>
          </w:tcPr>
          <w:p w14:paraId="431E1BF7" w14:textId="77777777" w:rsidR="00E359D7" w:rsidRPr="00464ABB" w:rsidRDefault="00E359D7" w:rsidP="0076775D">
            <w:pPr>
              <w:rPr>
                <w:rFonts w:ascii="Times New Roman" w:hAnsi="Times New Roman" w:cs="Times New Roman"/>
                <w:lang w:val="en-GB"/>
              </w:rPr>
            </w:pPr>
          </w:p>
        </w:tc>
        <w:tc>
          <w:tcPr>
            <w:tcW w:w="239" w:type="dxa"/>
          </w:tcPr>
          <w:p w14:paraId="7523BC9A" w14:textId="77777777" w:rsidR="00E359D7" w:rsidRPr="00464ABB" w:rsidRDefault="00E359D7" w:rsidP="0076775D">
            <w:pPr>
              <w:rPr>
                <w:rFonts w:ascii="Times New Roman" w:hAnsi="Times New Roman" w:cs="Times New Roman"/>
                <w:lang w:val="en-GB"/>
              </w:rPr>
            </w:pPr>
          </w:p>
        </w:tc>
        <w:tc>
          <w:tcPr>
            <w:tcW w:w="239" w:type="dxa"/>
          </w:tcPr>
          <w:p w14:paraId="77075308" w14:textId="77777777" w:rsidR="00E359D7" w:rsidRPr="00464ABB" w:rsidRDefault="00E359D7" w:rsidP="0076775D">
            <w:pPr>
              <w:rPr>
                <w:rFonts w:ascii="Times New Roman" w:hAnsi="Times New Roman" w:cs="Times New Roman"/>
                <w:lang w:val="en-GB"/>
              </w:rPr>
            </w:pPr>
          </w:p>
        </w:tc>
        <w:tc>
          <w:tcPr>
            <w:tcW w:w="258" w:type="dxa"/>
          </w:tcPr>
          <w:p w14:paraId="6F095A1B" w14:textId="77777777" w:rsidR="00E359D7" w:rsidRPr="00464ABB" w:rsidRDefault="00E359D7" w:rsidP="0076775D">
            <w:pPr>
              <w:rPr>
                <w:rFonts w:ascii="Times New Roman" w:hAnsi="Times New Roman" w:cs="Times New Roman"/>
                <w:lang w:val="en-GB"/>
              </w:rPr>
            </w:pPr>
          </w:p>
        </w:tc>
        <w:tc>
          <w:tcPr>
            <w:tcW w:w="249" w:type="dxa"/>
          </w:tcPr>
          <w:p w14:paraId="54D2B5EB" w14:textId="77777777" w:rsidR="00E359D7" w:rsidRPr="00464ABB" w:rsidRDefault="00E359D7" w:rsidP="0076775D">
            <w:pPr>
              <w:rPr>
                <w:rFonts w:ascii="Times New Roman" w:hAnsi="Times New Roman" w:cs="Times New Roman"/>
                <w:lang w:val="en-GB"/>
              </w:rPr>
            </w:pPr>
          </w:p>
        </w:tc>
        <w:tc>
          <w:tcPr>
            <w:tcW w:w="263" w:type="dxa"/>
          </w:tcPr>
          <w:p w14:paraId="3299D8CE" w14:textId="77777777" w:rsidR="00E359D7" w:rsidRPr="00464ABB" w:rsidRDefault="00E359D7" w:rsidP="0076775D">
            <w:pPr>
              <w:rPr>
                <w:rFonts w:ascii="Times New Roman" w:hAnsi="Times New Roman" w:cs="Times New Roman"/>
                <w:lang w:val="en-GB"/>
              </w:rPr>
            </w:pPr>
          </w:p>
        </w:tc>
        <w:tc>
          <w:tcPr>
            <w:tcW w:w="263" w:type="dxa"/>
          </w:tcPr>
          <w:p w14:paraId="531F27E8"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D4ADDA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C26187F" w14:textId="77777777" w:rsidR="00E359D7" w:rsidRPr="00464ABB" w:rsidRDefault="00E359D7" w:rsidP="0076775D">
            <w:pPr>
              <w:rPr>
                <w:rFonts w:ascii="Times New Roman" w:hAnsi="Times New Roman" w:cs="Times New Roman"/>
                <w:lang w:val="en-GB"/>
              </w:rPr>
            </w:pPr>
          </w:p>
        </w:tc>
        <w:tc>
          <w:tcPr>
            <w:tcW w:w="249" w:type="dxa"/>
          </w:tcPr>
          <w:p w14:paraId="0C86AF42" w14:textId="77777777" w:rsidR="00E359D7" w:rsidRPr="00464ABB" w:rsidRDefault="00E359D7" w:rsidP="0076775D">
            <w:pPr>
              <w:rPr>
                <w:rFonts w:ascii="Times New Roman" w:hAnsi="Times New Roman" w:cs="Times New Roman"/>
                <w:lang w:val="en-GB"/>
              </w:rPr>
            </w:pPr>
          </w:p>
        </w:tc>
        <w:tc>
          <w:tcPr>
            <w:tcW w:w="277" w:type="dxa"/>
          </w:tcPr>
          <w:p w14:paraId="25FE38D7" w14:textId="77777777" w:rsidR="00E359D7" w:rsidRPr="00464ABB" w:rsidRDefault="00E359D7" w:rsidP="0076775D">
            <w:pPr>
              <w:rPr>
                <w:rFonts w:ascii="Times New Roman" w:hAnsi="Times New Roman" w:cs="Times New Roman"/>
                <w:lang w:val="en-GB"/>
              </w:rPr>
            </w:pPr>
          </w:p>
        </w:tc>
        <w:tc>
          <w:tcPr>
            <w:tcW w:w="258" w:type="dxa"/>
          </w:tcPr>
          <w:p w14:paraId="24D75CFC" w14:textId="77777777" w:rsidR="00E359D7" w:rsidRPr="00464ABB" w:rsidRDefault="00E359D7" w:rsidP="0076775D">
            <w:pPr>
              <w:rPr>
                <w:rFonts w:ascii="Times New Roman" w:hAnsi="Times New Roman" w:cs="Times New Roman"/>
                <w:lang w:val="en-GB"/>
              </w:rPr>
            </w:pPr>
          </w:p>
        </w:tc>
        <w:tc>
          <w:tcPr>
            <w:tcW w:w="277" w:type="dxa"/>
          </w:tcPr>
          <w:p w14:paraId="7516F0F5" w14:textId="77777777" w:rsidR="00E359D7" w:rsidRPr="00464ABB" w:rsidRDefault="00E359D7" w:rsidP="0076775D">
            <w:pPr>
              <w:rPr>
                <w:rFonts w:ascii="Times New Roman" w:hAnsi="Times New Roman" w:cs="Times New Roman"/>
                <w:lang w:val="en-GB"/>
              </w:rPr>
            </w:pPr>
          </w:p>
        </w:tc>
        <w:tc>
          <w:tcPr>
            <w:tcW w:w="239" w:type="dxa"/>
          </w:tcPr>
          <w:p w14:paraId="0C26D6CD" w14:textId="77777777" w:rsidR="00E359D7" w:rsidRPr="00464ABB" w:rsidRDefault="00E359D7" w:rsidP="0076775D">
            <w:pPr>
              <w:rPr>
                <w:rFonts w:ascii="Times New Roman" w:hAnsi="Times New Roman" w:cs="Times New Roman"/>
                <w:lang w:val="en-GB"/>
              </w:rPr>
            </w:pPr>
          </w:p>
        </w:tc>
        <w:tc>
          <w:tcPr>
            <w:tcW w:w="239" w:type="dxa"/>
          </w:tcPr>
          <w:p w14:paraId="490B2A3F" w14:textId="77777777" w:rsidR="00E359D7" w:rsidRPr="00464ABB" w:rsidRDefault="00E359D7" w:rsidP="0076775D">
            <w:pPr>
              <w:rPr>
                <w:rFonts w:ascii="Times New Roman" w:hAnsi="Times New Roman" w:cs="Times New Roman"/>
                <w:lang w:val="en-GB"/>
              </w:rPr>
            </w:pPr>
          </w:p>
        </w:tc>
        <w:tc>
          <w:tcPr>
            <w:tcW w:w="258" w:type="dxa"/>
          </w:tcPr>
          <w:p w14:paraId="4C60A06E" w14:textId="77777777" w:rsidR="00E359D7" w:rsidRPr="00464ABB" w:rsidRDefault="00E359D7" w:rsidP="0076775D">
            <w:pPr>
              <w:rPr>
                <w:rFonts w:ascii="Times New Roman" w:hAnsi="Times New Roman" w:cs="Times New Roman"/>
                <w:lang w:val="en-GB"/>
              </w:rPr>
            </w:pPr>
          </w:p>
        </w:tc>
        <w:tc>
          <w:tcPr>
            <w:tcW w:w="249" w:type="dxa"/>
          </w:tcPr>
          <w:p w14:paraId="31F78B3B" w14:textId="77777777" w:rsidR="00E359D7" w:rsidRPr="00464ABB" w:rsidRDefault="00E359D7" w:rsidP="0076775D">
            <w:pPr>
              <w:rPr>
                <w:rFonts w:ascii="Times New Roman" w:hAnsi="Times New Roman" w:cs="Times New Roman"/>
                <w:lang w:val="en-GB"/>
              </w:rPr>
            </w:pPr>
          </w:p>
        </w:tc>
        <w:tc>
          <w:tcPr>
            <w:tcW w:w="263" w:type="dxa"/>
          </w:tcPr>
          <w:p w14:paraId="00A52629" w14:textId="77777777" w:rsidR="00E359D7" w:rsidRPr="00464ABB" w:rsidRDefault="00E359D7" w:rsidP="0076775D">
            <w:pPr>
              <w:rPr>
                <w:rFonts w:ascii="Times New Roman" w:hAnsi="Times New Roman" w:cs="Times New Roman"/>
                <w:lang w:val="en-GB"/>
              </w:rPr>
            </w:pPr>
          </w:p>
        </w:tc>
        <w:tc>
          <w:tcPr>
            <w:tcW w:w="263" w:type="dxa"/>
          </w:tcPr>
          <w:p w14:paraId="5AB5B08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7434A9A" w14:textId="77777777" w:rsidR="00E359D7" w:rsidRPr="00464ABB" w:rsidRDefault="00E359D7" w:rsidP="0076775D">
            <w:pPr>
              <w:rPr>
                <w:rFonts w:ascii="Times New Roman" w:hAnsi="Times New Roman" w:cs="Times New Roman"/>
                <w:lang w:val="en-GB"/>
              </w:rPr>
            </w:pPr>
          </w:p>
        </w:tc>
      </w:tr>
      <w:tr w:rsidR="00E359D7" w:rsidRPr="00D76AF7" w14:paraId="60229900" w14:textId="77777777" w:rsidTr="0076775D">
        <w:tc>
          <w:tcPr>
            <w:tcW w:w="3402" w:type="dxa"/>
          </w:tcPr>
          <w:p w14:paraId="5C431B3E" w14:textId="77777777" w:rsidR="00E359D7" w:rsidRPr="00464ABB" w:rsidRDefault="00E359D7" w:rsidP="0076775D">
            <w:pPr>
              <w:rPr>
                <w:rFonts w:ascii="Times New Roman" w:hAnsi="Times New Roman" w:cs="Times New Roman"/>
                <w:i/>
                <w:sz w:val="20"/>
                <w:szCs w:val="20"/>
                <w:lang w:val="en-GB"/>
              </w:rPr>
            </w:pPr>
            <w:r w:rsidRPr="00464ABB">
              <w:rPr>
                <w:rFonts w:ascii="Times New Roman" w:hAnsi="Times New Roman" w:cs="Times New Roman"/>
                <w:sz w:val="20"/>
                <w:szCs w:val="20"/>
                <w:lang w:val="en-GB"/>
              </w:rPr>
              <w:t>Define the content of the overview</w:t>
            </w:r>
            <w:r w:rsidRPr="00464ABB">
              <w:rPr>
                <w:rFonts w:ascii="Times New Roman" w:hAnsi="Times New Roman" w:cs="Times New Roman"/>
                <w:i/>
                <w:sz w:val="20"/>
                <w:szCs w:val="20"/>
                <w:lang w:val="en-GB"/>
              </w:rPr>
              <w:t xml:space="preserve"> </w:t>
            </w:r>
          </w:p>
          <w:p w14:paraId="15790EB7"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(agreed as essential part of the structure)</w:t>
            </w:r>
          </w:p>
        </w:tc>
        <w:tc>
          <w:tcPr>
            <w:tcW w:w="240" w:type="dxa"/>
            <w:shd w:val="clear" w:color="auto" w:fill="00B0F0"/>
          </w:tcPr>
          <w:p w14:paraId="60363940" w14:textId="77777777" w:rsidR="00E359D7" w:rsidRPr="00464ABB" w:rsidRDefault="00E359D7" w:rsidP="0076775D">
            <w:pPr>
              <w:rPr>
                <w:rFonts w:ascii="Times New Roman" w:hAnsi="Times New Roman" w:cs="Times New Roman"/>
                <w:lang w:val="en-GB"/>
              </w:rPr>
            </w:pPr>
          </w:p>
        </w:tc>
        <w:tc>
          <w:tcPr>
            <w:tcW w:w="250" w:type="dxa"/>
            <w:shd w:val="clear" w:color="auto" w:fill="00B0F0"/>
          </w:tcPr>
          <w:p w14:paraId="1B3F43FD" w14:textId="77777777" w:rsidR="00E359D7" w:rsidRPr="00464ABB" w:rsidRDefault="00E359D7" w:rsidP="0076775D">
            <w:pPr>
              <w:rPr>
                <w:rFonts w:ascii="Times New Roman" w:hAnsi="Times New Roman" w:cs="Times New Roman"/>
                <w:lang w:val="en-GB"/>
              </w:rPr>
            </w:pPr>
          </w:p>
        </w:tc>
        <w:tc>
          <w:tcPr>
            <w:tcW w:w="277" w:type="dxa"/>
          </w:tcPr>
          <w:p w14:paraId="651FFE6D" w14:textId="77777777" w:rsidR="00E359D7" w:rsidRPr="00464ABB" w:rsidRDefault="00E359D7" w:rsidP="0076775D">
            <w:pPr>
              <w:rPr>
                <w:rFonts w:ascii="Times New Roman" w:hAnsi="Times New Roman" w:cs="Times New Roman"/>
                <w:lang w:val="en-GB"/>
              </w:rPr>
            </w:pPr>
          </w:p>
        </w:tc>
        <w:tc>
          <w:tcPr>
            <w:tcW w:w="258" w:type="dxa"/>
          </w:tcPr>
          <w:p w14:paraId="17707A4F" w14:textId="77777777" w:rsidR="00E359D7" w:rsidRPr="00464ABB" w:rsidRDefault="00E359D7" w:rsidP="0076775D">
            <w:pPr>
              <w:rPr>
                <w:rFonts w:ascii="Times New Roman" w:hAnsi="Times New Roman" w:cs="Times New Roman"/>
                <w:lang w:val="en-GB"/>
              </w:rPr>
            </w:pPr>
          </w:p>
        </w:tc>
        <w:tc>
          <w:tcPr>
            <w:tcW w:w="277" w:type="dxa"/>
          </w:tcPr>
          <w:p w14:paraId="5110F2F4" w14:textId="77777777" w:rsidR="00E359D7" w:rsidRPr="00464ABB" w:rsidRDefault="00E359D7" w:rsidP="0076775D">
            <w:pPr>
              <w:rPr>
                <w:rFonts w:ascii="Times New Roman" w:hAnsi="Times New Roman" w:cs="Times New Roman"/>
                <w:lang w:val="en-GB"/>
              </w:rPr>
            </w:pPr>
          </w:p>
        </w:tc>
        <w:tc>
          <w:tcPr>
            <w:tcW w:w="239" w:type="dxa"/>
          </w:tcPr>
          <w:p w14:paraId="124554B5" w14:textId="77777777" w:rsidR="00E359D7" w:rsidRPr="00464ABB" w:rsidRDefault="00E359D7" w:rsidP="0076775D">
            <w:pPr>
              <w:rPr>
                <w:rFonts w:ascii="Times New Roman" w:hAnsi="Times New Roman" w:cs="Times New Roman"/>
                <w:lang w:val="en-GB"/>
              </w:rPr>
            </w:pPr>
          </w:p>
        </w:tc>
        <w:tc>
          <w:tcPr>
            <w:tcW w:w="239" w:type="dxa"/>
          </w:tcPr>
          <w:p w14:paraId="08CF63F9" w14:textId="77777777" w:rsidR="00E359D7" w:rsidRPr="00464ABB" w:rsidRDefault="00E359D7" w:rsidP="0076775D">
            <w:pPr>
              <w:rPr>
                <w:rFonts w:ascii="Times New Roman" w:hAnsi="Times New Roman" w:cs="Times New Roman"/>
                <w:lang w:val="en-GB"/>
              </w:rPr>
            </w:pPr>
          </w:p>
        </w:tc>
        <w:tc>
          <w:tcPr>
            <w:tcW w:w="258" w:type="dxa"/>
          </w:tcPr>
          <w:p w14:paraId="173AEE1F" w14:textId="77777777" w:rsidR="00E359D7" w:rsidRPr="00464ABB" w:rsidRDefault="00E359D7" w:rsidP="0076775D">
            <w:pPr>
              <w:rPr>
                <w:rFonts w:ascii="Times New Roman" w:hAnsi="Times New Roman" w:cs="Times New Roman"/>
                <w:lang w:val="en-GB"/>
              </w:rPr>
            </w:pPr>
          </w:p>
        </w:tc>
        <w:tc>
          <w:tcPr>
            <w:tcW w:w="249" w:type="dxa"/>
          </w:tcPr>
          <w:p w14:paraId="4ACDEA9C" w14:textId="77777777" w:rsidR="00E359D7" w:rsidRPr="00464ABB" w:rsidRDefault="00E359D7" w:rsidP="0076775D">
            <w:pPr>
              <w:rPr>
                <w:rFonts w:ascii="Times New Roman" w:hAnsi="Times New Roman" w:cs="Times New Roman"/>
                <w:lang w:val="en-GB"/>
              </w:rPr>
            </w:pPr>
          </w:p>
        </w:tc>
        <w:tc>
          <w:tcPr>
            <w:tcW w:w="263" w:type="dxa"/>
          </w:tcPr>
          <w:p w14:paraId="58AE4A39" w14:textId="77777777" w:rsidR="00E359D7" w:rsidRPr="00464ABB" w:rsidRDefault="00E359D7" w:rsidP="0076775D">
            <w:pPr>
              <w:rPr>
                <w:rFonts w:ascii="Times New Roman" w:hAnsi="Times New Roman" w:cs="Times New Roman"/>
                <w:lang w:val="en-GB"/>
              </w:rPr>
            </w:pPr>
          </w:p>
        </w:tc>
        <w:tc>
          <w:tcPr>
            <w:tcW w:w="263" w:type="dxa"/>
          </w:tcPr>
          <w:p w14:paraId="31624799"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26178B9"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10611745" w14:textId="77777777" w:rsidR="00E359D7" w:rsidRPr="00464ABB" w:rsidRDefault="00E359D7" w:rsidP="0076775D">
            <w:pPr>
              <w:rPr>
                <w:rFonts w:ascii="Times New Roman" w:hAnsi="Times New Roman" w:cs="Times New Roman"/>
                <w:lang w:val="en-GB"/>
              </w:rPr>
            </w:pPr>
          </w:p>
        </w:tc>
        <w:tc>
          <w:tcPr>
            <w:tcW w:w="249" w:type="dxa"/>
          </w:tcPr>
          <w:p w14:paraId="77C65F2C" w14:textId="77777777" w:rsidR="00E359D7" w:rsidRPr="00464ABB" w:rsidRDefault="00E359D7" w:rsidP="0076775D">
            <w:pPr>
              <w:rPr>
                <w:rFonts w:ascii="Times New Roman" w:hAnsi="Times New Roman" w:cs="Times New Roman"/>
                <w:lang w:val="en-GB"/>
              </w:rPr>
            </w:pPr>
          </w:p>
        </w:tc>
        <w:tc>
          <w:tcPr>
            <w:tcW w:w="277" w:type="dxa"/>
          </w:tcPr>
          <w:p w14:paraId="103E022A" w14:textId="77777777" w:rsidR="00E359D7" w:rsidRPr="00464ABB" w:rsidRDefault="00E359D7" w:rsidP="0076775D">
            <w:pPr>
              <w:rPr>
                <w:rFonts w:ascii="Times New Roman" w:hAnsi="Times New Roman" w:cs="Times New Roman"/>
                <w:lang w:val="en-GB"/>
              </w:rPr>
            </w:pPr>
          </w:p>
        </w:tc>
        <w:tc>
          <w:tcPr>
            <w:tcW w:w="258" w:type="dxa"/>
          </w:tcPr>
          <w:p w14:paraId="35E5BD61" w14:textId="77777777" w:rsidR="00E359D7" w:rsidRPr="00464ABB" w:rsidRDefault="00E359D7" w:rsidP="0076775D">
            <w:pPr>
              <w:rPr>
                <w:rFonts w:ascii="Times New Roman" w:hAnsi="Times New Roman" w:cs="Times New Roman"/>
                <w:lang w:val="en-GB"/>
              </w:rPr>
            </w:pPr>
          </w:p>
        </w:tc>
        <w:tc>
          <w:tcPr>
            <w:tcW w:w="277" w:type="dxa"/>
          </w:tcPr>
          <w:p w14:paraId="499F0DF3" w14:textId="77777777" w:rsidR="00E359D7" w:rsidRPr="00464ABB" w:rsidRDefault="00E359D7" w:rsidP="0076775D">
            <w:pPr>
              <w:rPr>
                <w:rFonts w:ascii="Times New Roman" w:hAnsi="Times New Roman" w:cs="Times New Roman"/>
                <w:lang w:val="en-GB"/>
              </w:rPr>
            </w:pPr>
          </w:p>
        </w:tc>
        <w:tc>
          <w:tcPr>
            <w:tcW w:w="239" w:type="dxa"/>
          </w:tcPr>
          <w:p w14:paraId="75E709B4" w14:textId="77777777" w:rsidR="00E359D7" w:rsidRPr="00464ABB" w:rsidRDefault="00E359D7" w:rsidP="0076775D">
            <w:pPr>
              <w:rPr>
                <w:rFonts w:ascii="Times New Roman" w:hAnsi="Times New Roman" w:cs="Times New Roman"/>
                <w:lang w:val="en-GB"/>
              </w:rPr>
            </w:pPr>
          </w:p>
        </w:tc>
        <w:tc>
          <w:tcPr>
            <w:tcW w:w="239" w:type="dxa"/>
          </w:tcPr>
          <w:p w14:paraId="3B6C23D8" w14:textId="77777777" w:rsidR="00E359D7" w:rsidRPr="00464ABB" w:rsidRDefault="00E359D7" w:rsidP="0076775D">
            <w:pPr>
              <w:rPr>
                <w:rFonts w:ascii="Times New Roman" w:hAnsi="Times New Roman" w:cs="Times New Roman"/>
                <w:lang w:val="en-GB"/>
              </w:rPr>
            </w:pPr>
          </w:p>
        </w:tc>
        <w:tc>
          <w:tcPr>
            <w:tcW w:w="258" w:type="dxa"/>
          </w:tcPr>
          <w:p w14:paraId="3EA7ED36" w14:textId="77777777" w:rsidR="00E359D7" w:rsidRPr="00464ABB" w:rsidRDefault="00E359D7" w:rsidP="0076775D">
            <w:pPr>
              <w:rPr>
                <w:rFonts w:ascii="Times New Roman" w:hAnsi="Times New Roman" w:cs="Times New Roman"/>
                <w:lang w:val="en-GB"/>
              </w:rPr>
            </w:pPr>
          </w:p>
        </w:tc>
        <w:tc>
          <w:tcPr>
            <w:tcW w:w="249" w:type="dxa"/>
          </w:tcPr>
          <w:p w14:paraId="4B43FEFE" w14:textId="77777777" w:rsidR="00E359D7" w:rsidRPr="00464ABB" w:rsidRDefault="00E359D7" w:rsidP="0076775D">
            <w:pPr>
              <w:rPr>
                <w:rFonts w:ascii="Times New Roman" w:hAnsi="Times New Roman" w:cs="Times New Roman"/>
                <w:lang w:val="en-GB"/>
              </w:rPr>
            </w:pPr>
          </w:p>
        </w:tc>
        <w:tc>
          <w:tcPr>
            <w:tcW w:w="263" w:type="dxa"/>
          </w:tcPr>
          <w:p w14:paraId="0A9A2FF7" w14:textId="77777777" w:rsidR="00E359D7" w:rsidRPr="00464ABB" w:rsidRDefault="00E359D7" w:rsidP="0076775D">
            <w:pPr>
              <w:rPr>
                <w:rFonts w:ascii="Times New Roman" w:hAnsi="Times New Roman" w:cs="Times New Roman"/>
                <w:lang w:val="en-GB"/>
              </w:rPr>
            </w:pPr>
          </w:p>
        </w:tc>
        <w:tc>
          <w:tcPr>
            <w:tcW w:w="263" w:type="dxa"/>
          </w:tcPr>
          <w:p w14:paraId="582EDA7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87FE8DD"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E1533C2" w14:textId="77777777" w:rsidR="00E359D7" w:rsidRPr="00464ABB" w:rsidRDefault="00E359D7" w:rsidP="0076775D">
            <w:pPr>
              <w:rPr>
                <w:rFonts w:ascii="Times New Roman" w:hAnsi="Times New Roman" w:cs="Times New Roman"/>
                <w:lang w:val="en-GB"/>
              </w:rPr>
            </w:pPr>
          </w:p>
        </w:tc>
        <w:tc>
          <w:tcPr>
            <w:tcW w:w="249" w:type="dxa"/>
          </w:tcPr>
          <w:p w14:paraId="0E6F92A4" w14:textId="77777777" w:rsidR="00E359D7" w:rsidRPr="00464ABB" w:rsidRDefault="00E359D7" w:rsidP="0076775D">
            <w:pPr>
              <w:rPr>
                <w:rFonts w:ascii="Times New Roman" w:hAnsi="Times New Roman" w:cs="Times New Roman"/>
                <w:lang w:val="en-GB"/>
              </w:rPr>
            </w:pPr>
          </w:p>
        </w:tc>
        <w:tc>
          <w:tcPr>
            <w:tcW w:w="277" w:type="dxa"/>
          </w:tcPr>
          <w:p w14:paraId="6959461D" w14:textId="77777777" w:rsidR="00E359D7" w:rsidRPr="00464ABB" w:rsidRDefault="00E359D7" w:rsidP="0076775D">
            <w:pPr>
              <w:rPr>
                <w:rFonts w:ascii="Times New Roman" w:hAnsi="Times New Roman" w:cs="Times New Roman"/>
                <w:lang w:val="en-GB"/>
              </w:rPr>
            </w:pPr>
          </w:p>
        </w:tc>
        <w:tc>
          <w:tcPr>
            <w:tcW w:w="258" w:type="dxa"/>
          </w:tcPr>
          <w:p w14:paraId="20E3AAA4" w14:textId="77777777" w:rsidR="00E359D7" w:rsidRPr="00464ABB" w:rsidRDefault="00E359D7" w:rsidP="0076775D">
            <w:pPr>
              <w:rPr>
                <w:rFonts w:ascii="Times New Roman" w:hAnsi="Times New Roman" w:cs="Times New Roman"/>
                <w:lang w:val="en-GB"/>
              </w:rPr>
            </w:pPr>
          </w:p>
        </w:tc>
        <w:tc>
          <w:tcPr>
            <w:tcW w:w="277" w:type="dxa"/>
          </w:tcPr>
          <w:p w14:paraId="591622D4" w14:textId="77777777" w:rsidR="00E359D7" w:rsidRPr="00464ABB" w:rsidRDefault="00E359D7" w:rsidP="0076775D">
            <w:pPr>
              <w:rPr>
                <w:rFonts w:ascii="Times New Roman" w:hAnsi="Times New Roman" w:cs="Times New Roman"/>
                <w:lang w:val="en-GB"/>
              </w:rPr>
            </w:pPr>
          </w:p>
        </w:tc>
        <w:tc>
          <w:tcPr>
            <w:tcW w:w="239" w:type="dxa"/>
          </w:tcPr>
          <w:p w14:paraId="41430345" w14:textId="77777777" w:rsidR="00E359D7" w:rsidRPr="00464ABB" w:rsidRDefault="00E359D7" w:rsidP="0076775D">
            <w:pPr>
              <w:rPr>
                <w:rFonts w:ascii="Times New Roman" w:hAnsi="Times New Roman" w:cs="Times New Roman"/>
                <w:lang w:val="en-GB"/>
              </w:rPr>
            </w:pPr>
          </w:p>
        </w:tc>
        <w:tc>
          <w:tcPr>
            <w:tcW w:w="239" w:type="dxa"/>
          </w:tcPr>
          <w:p w14:paraId="42E14941" w14:textId="77777777" w:rsidR="00E359D7" w:rsidRPr="00464ABB" w:rsidRDefault="00E359D7" w:rsidP="0076775D">
            <w:pPr>
              <w:rPr>
                <w:rFonts w:ascii="Times New Roman" w:hAnsi="Times New Roman" w:cs="Times New Roman"/>
                <w:lang w:val="en-GB"/>
              </w:rPr>
            </w:pPr>
          </w:p>
        </w:tc>
        <w:tc>
          <w:tcPr>
            <w:tcW w:w="258" w:type="dxa"/>
          </w:tcPr>
          <w:p w14:paraId="57C41EA0" w14:textId="77777777" w:rsidR="00E359D7" w:rsidRPr="00464ABB" w:rsidRDefault="00E359D7" w:rsidP="0076775D">
            <w:pPr>
              <w:rPr>
                <w:rFonts w:ascii="Times New Roman" w:hAnsi="Times New Roman" w:cs="Times New Roman"/>
                <w:lang w:val="en-GB"/>
              </w:rPr>
            </w:pPr>
          </w:p>
        </w:tc>
        <w:tc>
          <w:tcPr>
            <w:tcW w:w="249" w:type="dxa"/>
          </w:tcPr>
          <w:p w14:paraId="19D7BC11" w14:textId="77777777" w:rsidR="00E359D7" w:rsidRPr="00464ABB" w:rsidRDefault="00E359D7" w:rsidP="0076775D">
            <w:pPr>
              <w:rPr>
                <w:rFonts w:ascii="Times New Roman" w:hAnsi="Times New Roman" w:cs="Times New Roman"/>
                <w:lang w:val="en-GB"/>
              </w:rPr>
            </w:pPr>
          </w:p>
        </w:tc>
        <w:tc>
          <w:tcPr>
            <w:tcW w:w="263" w:type="dxa"/>
          </w:tcPr>
          <w:p w14:paraId="045686C9" w14:textId="77777777" w:rsidR="00E359D7" w:rsidRPr="00464ABB" w:rsidRDefault="00E359D7" w:rsidP="0076775D">
            <w:pPr>
              <w:rPr>
                <w:rFonts w:ascii="Times New Roman" w:hAnsi="Times New Roman" w:cs="Times New Roman"/>
                <w:lang w:val="en-GB"/>
              </w:rPr>
            </w:pPr>
          </w:p>
        </w:tc>
        <w:tc>
          <w:tcPr>
            <w:tcW w:w="263" w:type="dxa"/>
          </w:tcPr>
          <w:p w14:paraId="067D7FC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79A9B1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13D10AF" w14:textId="77777777" w:rsidR="00E359D7" w:rsidRPr="00464ABB" w:rsidRDefault="00E359D7" w:rsidP="0076775D">
            <w:pPr>
              <w:rPr>
                <w:rFonts w:ascii="Times New Roman" w:hAnsi="Times New Roman" w:cs="Times New Roman"/>
                <w:lang w:val="en-GB"/>
              </w:rPr>
            </w:pPr>
          </w:p>
        </w:tc>
        <w:tc>
          <w:tcPr>
            <w:tcW w:w="249" w:type="dxa"/>
          </w:tcPr>
          <w:p w14:paraId="3EB5D40E" w14:textId="77777777" w:rsidR="00E359D7" w:rsidRPr="00464ABB" w:rsidRDefault="00E359D7" w:rsidP="0076775D">
            <w:pPr>
              <w:rPr>
                <w:rFonts w:ascii="Times New Roman" w:hAnsi="Times New Roman" w:cs="Times New Roman"/>
                <w:lang w:val="en-GB"/>
              </w:rPr>
            </w:pPr>
          </w:p>
        </w:tc>
        <w:tc>
          <w:tcPr>
            <w:tcW w:w="277" w:type="dxa"/>
          </w:tcPr>
          <w:p w14:paraId="6094E5B1" w14:textId="77777777" w:rsidR="00E359D7" w:rsidRPr="00464ABB" w:rsidRDefault="00E359D7" w:rsidP="0076775D">
            <w:pPr>
              <w:rPr>
                <w:rFonts w:ascii="Times New Roman" w:hAnsi="Times New Roman" w:cs="Times New Roman"/>
                <w:lang w:val="en-GB"/>
              </w:rPr>
            </w:pPr>
          </w:p>
        </w:tc>
        <w:tc>
          <w:tcPr>
            <w:tcW w:w="258" w:type="dxa"/>
          </w:tcPr>
          <w:p w14:paraId="4B3C9184" w14:textId="77777777" w:rsidR="00E359D7" w:rsidRPr="00464ABB" w:rsidRDefault="00E359D7" w:rsidP="0076775D">
            <w:pPr>
              <w:rPr>
                <w:rFonts w:ascii="Times New Roman" w:hAnsi="Times New Roman" w:cs="Times New Roman"/>
                <w:lang w:val="en-GB"/>
              </w:rPr>
            </w:pPr>
          </w:p>
        </w:tc>
        <w:tc>
          <w:tcPr>
            <w:tcW w:w="277" w:type="dxa"/>
          </w:tcPr>
          <w:p w14:paraId="6DA7431A" w14:textId="77777777" w:rsidR="00E359D7" w:rsidRPr="00464ABB" w:rsidRDefault="00E359D7" w:rsidP="0076775D">
            <w:pPr>
              <w:rPr>
                <w:rFonts w:ascii="Times New Roman" w:hAnsi="Times New Roman" w:cs="Times New Roman"/>
                <w:lang w:val="en-GB"/>
              </w:rPr>
            </w:pPr>
          </w:p>
        </w:tc>
        <w:tc>
          <w:tcPr>
            <w:tcW w:w="239" w:type="dxa"/>
          </w:tcPr>
          <w:p w14:paraId="44C62798" w14:textId="77777777" w:rsidR="00E359D7" w:rsidRPr="00464ABB" w:rsidRDefault="00E359D7" w:rsidP="0076775D">
            <w:pPr>
              <w:rPr>
                <w:rFonts w:ascii="Times New Roman" w:hAnsi="Times New Roman" w:cs="Times New Roman"/>
                <w:lang w:val="en-GB"/>
              </w:rPr>
            </w:pPr>
          </w:p>
        </w:tc>
        <w:tc>
          <w:tcPr>
            <w:tcW w:w="239" w:type="dxa"/>
          </w:tcPr>
          <w:p w14:paraId="00E9C279" w14:textId="77777777" w:rsidR="00E359D7" w:rsidRPr="00464ABB" w:rsidRDefault="00E359D7" w:rsidP="0076775D">
            <w:pPr>
              <w:rPr>
                <w:rFonts w:ascii="Times New Roman" w:hAnsi="Times New Roman" w:cs="Times New Roman"/>
                <w:lang w:val="en-GB"/>
              </w:rPr>
            </w:pPr>
          </w:p>
        </w:tc>
        <w:tc>
          <w:tcPr>
            <w:tcW w:w="258" w:type="dxa"/>
          </w:tcPr>
          <w:p w14:paraId="22D63DAD" w14:textId="77777777" w:rsidR="00E359D7" w:rsidRPr="00464ABB" w:rsidRDefault="00E359D7" w:rsidP="0076775D">
            <w:pPr>
              <w:rPr>
                <w:rFonts w:ascii="Times New Roman" w:hAnsi="Times New Roman" w:cs="Times New Roman"/>
                <w:lang w:val="en-GB"/>
              </w:rPr>
            </w:pPr>
          </w:p>
        </w:tc>
        <w:tc>
          <w:tcPr>
            <w:tcW w:w="249" w:type="dxa"/>
          </w:tcPr>
          <w:p w14:paraId="1008E5A7" w14:textId="77777777" w:rsidR="00E359D7" w:rsidRPr="00464ABB" w:rsidRDefault="00E359D7" w:rsidP="0076775D">
            <w:pPr>
              <w:rPr>
                <w:rFonts w:ascii="Times New Roman" w:hAnsi="Times New Roman" w:cs="Times New Roman"/>
                <w:lang w:val="en-GB"/>
              </w:rPr>
            </w:pPr>
          </w:p>
        </w:tc>
        <w:tc>
          <w:tcPr>
            <w:tcW w:w="263" w:type="dxa"/>
          </w:tcPr>
          <w:p w14:paraId="405EE171" w14:textId="77777777" w:rsidR="00E359D7" w:rsidRPr="00464ABB" w:rsidRDefault="00E359D7" w:rsidP="0076775D">
            <w:pPr>
              <w:rPr>
                <w:rFonts w:ascii="Times New Roman" w:hAnsi="Times New Roman" w:cs="Times New Roman"/>
                <w:lang w:val="en-GB"/>
              </w:rPr>
            </w:pPr>
          </w:p>
        </w:tc>
        <w:tc>
          <w:tcPr>
            <w:tcW w:w="263" w:type="dxa"/>
          </w:tcPr>
          <w:p w14:paraId="12FB7CD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4F1ED1F" w14:textId="77777777" w:rsidR="00E359D7" w:rsidRPr="00464ABB" w:rsidRDefault="00E359D7" w:rsidP="0076775D">
            <w:pPr>
              <w:rPr>
                <w:rFonts w:ascii="Times New Roman" w:hAnsi="Times New Roman" w:cs="Times New Roman"/>
                <w:lang w:val="en-GB"/>
              </w:rPr>
            </w:pPr>
          </w:p>
        </w:tc>
      </w:tr>
      <w:tr w:rsidR="00E359D7" w:rsidRPr="00D76AF7" w14:paraId="05263B5C" w14:textId="77777777" w:rsidTr="0076775D">
        <w:tc>
          <w:tcPr>
            <w:tcW w:w="3402" w:type="dxa"/>
          </w:tcPr>
          <w:p w14:paraId="2A546D91"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Approval of preliminary process (WSB)</w:t>
            </w:r>
          </w:p>
        </w:tc>
        <w:tc>
          <w:tcPr>
            <w:tcW w:w="240" w:type="dxa"/>
            <w:shd w:val="clear" w:color="auto" w:fill="auto"/>
          </w:tcPr>
          <w:p w14:paraId="03FC21FB"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7AB0468A"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578F0A5A" w14:textId="77777777" w:rsidR="00E359D7" w:rsidRPr="00464ABB" w:rsidRDefault="00E359D7" w:rsidP="0076775D">
            <w:pPr>
              <w:rPr>
                <w:rFonts w:ascii="Times New Roman" w:hAnsi="Times New Roman" w:cs="Times New Roman"/>
                <w:lang w:val="en-GB"/>
              </w:rPr>
            </w:pPr>
          </w:p>
        </w:tc>
        <w:tc>
          <w:tcPr>
            <w:tcW w:w="258" w:type="dxa"/>
          </w:tcPr>
          <w:p w14:paraId="258D0007" w14:textId="77777777" w:rsidR="00E359D7" w:rsidRPr="00464ABB" w:rsidRDefault="00E359D7" w:rsidP="0076775D">
            <w:pPr>
              <w:rPr>
                <w:rFonts w:ascii="Times New Roman" w:hAnsi="Times New Roman" w:cs="Times New Roman"/>
                <w:lang w:val="en-GB"/>
              </w:rPr>
            </w:pPr>
          </w:p>
        </w:tc>
        <w:tc>
          <w:tcPr>
            <w:tcW w:w="277" w:type="dxa"/>
          </w:tcPr>
          <w:p w14:paraId="2D46E483" w14:textId="77777777" w:rsidR="00E359D7" w:rsidRPr="00464ABB" w:rsidRDefault="00E359D7" w:rsidP="0076775D">
            <w:pPr>
              <w:rPr>
                <w:rFonts w:ascii="Times New Roman" w:hAnsi="Times New Roman" w:cs="Times New Roman"/>
                <w:lang w:val="en-GB"/>
              </w:rPr>
            </w:pPr>
          </w:p>
        </w:tc>
        <w:tc>
          <w:tcPr>
            <w:tcW w:w="239" w:type="dxa"/>
          </w:tcPr>
          <w:p w14:paraId="13B93282" w14:textId="77777777" w:rsidR="00E359D7" w:rsidRPr="00464ABB" w:rsidRDefault="00E359D7" w:rsidP="0076775D">
            <w:pPr>
              <w:rPr>
                <w:rFonts w:ascii="Times New Roman" w:hAnsi="Times New Roman" w:cs="Times New Roman"/>
                <w:lang w:val="en-GB"/>
              </w:rPr>
            </w:pPr>
          </w:p>
        </w:tc>
        <w:tc>
          <w:tcPr>
            <w:tcW w:w="239" w:type="dxa"/>
          </w:tcPr>
          <w:p w14:paraId="42D3728D" w14:textId="77777777" w:rsidR="00E359D7" w:rsidRPr="00464ABB" w:rsidRDefault="00E359D7" w:rsidP="0076775D">
            <w:pPr>
              <w:rPr>
                <w:rFonts w:ascii="Times New Roman" w:hAnsi="Times New Roman" w:cs="Times New Roman"/>
                <w:lang w:val="en-GB"/>
              </w:rPr>
            </w:pPr>
          </w:p>
        </w:tc>
        <w:tc>
          <w:tcPr>
            <w:tcW w:w="258" w:type="dxa"/>
          </w:tcPr>
          <w:p w14:paraId="44DE7672" w14:textId="77777777" w:rsidR="00E359D7" w:rsidRPr="00464ABB" w:rsidRDefault="00E359D7" w:rsidP="0076775D">
            <w:pPr>
              <w:rPr>
                <w:rFonts w:ascii="Times New Roman" w:hAnsi="Times New Roman" w:cs="Times New Roman"/>
                <w:lang w:val="en-GB"/>
              </w:rPr>
            </w:pPr>
          </w:p>
        </w:tc>
        <w:tc>
          <w:tcPr>
            <w:tcW w:w="249" w:type="dxa"/>
          </w:tcPr>
          <w:p w14:paraId="2572CA7C" w14:textId="77777777" w:rsidR="00E359D7" w:rsidRPr="00464ABB" w:rsidRDefault="00E359D7" w:rsidP="0076775D">
            <w:pPr>
              <w:rPr>
                <w:rFonts w:ascii="Times New Roman" w:hAnsi="Times New Roman" w:cs="Times New Roman"/>
                <w:lang w:val="en-GB"/>
              </w:rPr>
            </w:pPr>
          </w:p>
        </w:tc>
        <w:tc>
          <w:tcPr>
            <w:tcW w:w="263" w:type="dxa"/>
          </w:tcPr>
          <w:p w14:paraId="3FCEAD12" w14:textId="77777777" w:rsidR="00E359D7" w:rsidRPr="00464ABB" w:rsidRDefault="00E359D7" w:rsidP="0076775D">
            <w:pPr>
              <w:rPr>
                <w:rFonts w:ascii="Times New Roman" w:hAnsi="Times New Roman" w:cs="Times New Roman"/>
                <w:lang w:val="en-GB"/>
              </w:rPr>
            </w:pPr>
          </w:p>
        </w:tc>
        <w:tc>
          <w:tcPr>
            <w:tcW w:w="263" w:type="dxa"/>
          </w:tcPr>
          <w:p w14:paraId="76D263F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0516E5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F03E730" w14:textId="77777777" w:rsidR="00E359D7" w:rsidRPr="00464ABB" w:rsidRDefault="00E359D7" w:rsidP="0076775D">
            <w:pPr>
              <w:rPr>
                <w:rFonts w:ascii="Times New Roman" w:hAnsi="Times New Roman" w:cs="Times New Roman"/>
                <w:lang w:val="en-GB"/>
              </w:rPr>
            </w:pPr>
          </w:p>
        </w:tc>
        <w:tc>
          <w:tcPr>
            <w:tcW w:w="249" w:type="dxa"/>
          </w:tcPr>
          <w:p w14:paraId="63C8EA83" w14:textId="77777777" w:rsidR="00E359D7" w:rsidRPr="00464ABB" w:rsidRDefault="00E359D7" w:rsidP="0076775D">
            <w:pPr>
              <w:rPr>
                <w:rFonts w:ascii="Times New Roman" w:hAnsi="Times New Roman" w:cs="Times New Roman"/>
                <w:lang w:val="en-GB"/>
              </w:rPr>
            </w:pPr>
          </w:p>
        </w:tc>
        <w:tc>
          <w:tcPr>
            <w:tcW w:w="277" w:type="dxa"/>
          </w:tcPr>
          <w:p w14:paraId="2DD99628" w14:textId="77777777" w:rsidR="00E359D7" w:rsidRPr="00464ABB" w:rsidRDefault="00E359D7" w:rsidP="0076775D">
            <w:pPr>
              <w:rPr>
                <w:rFonts w:ascii="Times New Roman" w:hAnsi="Times New Roman" w:cs="Times New Roman"/>
                <w:lang w:val="en-GB"/>
              </w:rPr>
            </w:pPr>
          </w:p>
        </w:tc>
        <w:tc>
          <w:tcPr>
            <w:tcW w:w="258" w:type="dxa"/>
          </w:tcPr>
          <w:p w14:paraId="0F624BF5" w14:textId="77777777" w:rsidR="00E359D7" w:rsidRPr="00464ABB" w:rsidRDefault="00E359D7" w:rsidP="0076775D">
            <w:pPr>
              <w:rPr>
                <w:rFonts w:ascii="Times New Roman" w:hAnsi="Times New Roman" w:cs="Times New Roman"/>
                <w:lang w:val="en-GB"/>
              </w:rPr>
            </w:pPr>
          </w:p>
        </w:tc>
        <w:tc>
          <w:tcPr>
            <w:tcW w:w="277" w:type="dxa"/>
          </w:tcPr>
          <w:p w14:paraId="4908BE29" w14:textId="77777777" w:rsidR="00E359D7" w:rsidRPr="00464ABB" w:rsidRDefault="00E359D7" w:rsidP="0076775D">
            <w:pPr>
              <w:rPr>
                <w:rFonts w:ascii="Times New Roman" w:hAnsi="Times New Roman" w:cs="Times New Roman"/>
                <w:lang w:val="en-GB"/>
              </w:rPr>
            </w:pPr>
          </w:p>
        </w:tc>
        <w:tc>
          <w:tcPr>
            <w:tcW w:w="239" w:type="dxa"/>
          </w:tcPr>
          <w:p w14:paraId="6F7401A9" w14:textId="77777777" w:rsidR="00E359D7" w:rsidRPr="00464ABB" w:rsidRDefault="00E359D7" w:rsidP="0076775D">
            <w:pPr>
              <w:rPr>
                <w:rFonts w:ascii="Times New Roman" w:hAnsi="Times New Roman" w:cs="Times New Roman"/>
                <w:lang w:val="en-GB"/>
              </w:rPr>
            </w:pPr>
          </w:p>
        </w:tc>
        <w:tc>
          <w:tcPr>
            <w:tcW w:w="239" w:type="dxa"/>
          </w:tcPr>
          <w:p w14:paraId="50709745" w14:textId="77777777" w:rsidR="00E359D7" w:rsidRPr="00464ABB" w:rsidRDefault="00E359D7" w:rsidP="0076775D">
            <w:pPr>
              <w:rPr>
                <w:rFonts w:ascii="Times New Roman" w:hAnsi="Times New Roman" w:cs="Times New Roman"/>
                <w:lang w:val="en-GB"/>
              </w:rPr>
            </w:pPr>
          </w:p>
        </w:tc>
        <w:tc>
          <w:tcPr>
            <w:tcW w:w="258" w:type="dxa"/>
          </w:tcPr>
          <w:p w14:paraId="0A681B0B" w14:textId="77777777" w:rsidR="00E359D7" w:rsidRPr="00464ABB" w:rsidRDefault="00E359D7" w:rsidP="0076775D">
            <w:pPr>
              <w:rPr>
                <w:rFonts w:ascii="Times New Roman" w:hAnsi="Times New Roman" w:cs="Times New Roman"/>
                <w:lang w:val="en-GB"/>
              </w:rPr>
            </w:pPr>
          </w:p>
        </w:tc>
        <w:tc>
          <w:tcPr>
            <w:tcW w:w="249" w:type="dxa"/>
          </w:tcPr>
          <w:p w14:paraId="56E23AD4" w14:textId="77777777" w:rsidR="00E359D7" w:rsidRPr="00464ABB" w:rsidRDefault="00E359D7" w:rsidP="0076775D">
            <w:pPr>
              <w:rPr>
                <w:rFonts w:ascii="Times New Roman" w:hAnsi="Times New Roman" w:cs="Times New Roman"/>
                <w:lang w:val="en-GB"/>
              </w:rPr>
            </w:pPr>
          </w:p>
        </w:tc>
        <w:tc>
          <w:tcPr>
            <w:tcW w:w="263" w:type="dxa"/>
          </w:tcPr>
          <w:p w14:paraId="3FF7BBF2" w14:textId="77777777" w:rsidR="00E359D7" w:rsidRPr="00464ABB" w:rsidRDefault="00E359D7" w:rsidP="0076775D">
            <w:pPr>
              <w:rPr>
                <w:rFonts w:ascii="Times New Roman" w:hAnsi="Times New Roman" w:cs="Times New Roman"/>
                <w:lang w:val="en-GB"/>
              </w:rPr>
            </w:pPr>
          </w:p>
        </w:tc>
        <w:tc>
          <w:tcPr>
            <w:tcW w:w="263" w:type="dxa"/>
          </w:tcPr>
          <w:p w14:paraId="1DF20018"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7FA4FA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8CE25E4" w14:textId="77777777" w:rsidR="00E359D7" w:rsidRPr="00464ABB" w:rsidRDefault="00E359D7" w:rsidP="0076775D">
            <w:pPr>
              <w:rPr>
                <w:rFonts w:ascii="Times New Roman" w:hAnsi="Times New Roman" w:cs="Times New Roman"/>
                <w:lang w:val="en-GB"/>
              </w:rPr>
            </w:pPr>
          </w:p>
        </w:tc>
        <w:tc>
          <w:tcPr>
            <w:tcW w:w="249" w:type="dxa"/>
          </w:tcPr>
          <w:p w14:paraId="6790511A" w14:textId="77777777" w:rsidR="00E359D7" w:rsidRPr="00464ABB" w:rsidRDefault="00E359D7" w:rsidP="0076775D">
            <w:pPr>
              <w:rPr>
                <w:rFonts w:ascii="Times New Roman" w:hAnsi="Times New Roman" w:cs="Times New Roman"/>
                <w:lang w:val="en-GB"/>
              </w:rPr>
            </w:pPr>
          </w:p>
        </w:tc>
        <w:tc>
          <w:tcPr>
            <w:tcW w:w="277" w:type="dxa"/>
          </w:tcPr>
          <w:p w14:paraId="268431E8" w14:textId="77777777" w:rsidR="00E359D7" w:rsidRPr="00464ABB" w:rsidRDefault="00E359D7" w:rsidP="0076775D">
            <w:pPr>
              <w:rPr>
                <w:rFonts w:ascii="Times New Roman" w:hAnsi="Times New Roman" w:cs="Times New Roman"/>
                <w:lang w:val="en-GB"/>
              </w:rPr>
            </w:pPr>
          </w:p>
        </w:tc>
        <w:tc>
          <w:tcPr>
            <w:tcW w:w="258" w:type="dxa"/>
          </w:tcPr>
          <w:p w14:paraId="387B547E" w14:textId="77777777" w:rsidR="00E359D7" w:rsidRPr="00464ABB" w:rsidRDefault="00E359D7" w:rsidP="0076775D">
            <w:pPr>
              <w:rPr>
                <w:rFonts w:ascii="Times New Roman" w:hAnsi="Times New Roman" w:cs="Times New Roman"/>
                <w:lang w:val="en-GB"/>
              </w:rPr>
            </w:pPr>
          </w:p>
        </w:tc>
        <w:tc>
          <w:tcPr>
            <w:tcW w:w="277" w:type="dxa"/>
          </w:tcPr>
          <w:p w14:paraId="6E653CFD" w14:textId="77777777" w:rsidR="00E359D7" w:rsidRPr="00464ABB" w:rsidRDefault="00E359D7" w:rsidP="0076775D">
            <w:pPr>
              <w:rPr>
                <w:rFonts w:ascii="Times New Roman" w:hAnsi="Times New Roman" w:cs="Times New Roman"/>
                <w:lang w:val="en-GB"/>
              </w:rPr>
            </w:pPr>
          </w:p>
        </w:tc>
        <w:tc>
          <w:tcPr>
            <w:tcW w:w="239" w:type="dxa"/>
          </w:tcPr>
          <w:p w14:paraId="3CE1A03C" w14:textId="77777777" w:rsidR="00E359D7" w:rsidRPr="00464ABB" w:rsidRDefault="00E359D7" w:rsidP="0076775D">
            <w:pPr>
              <w:rPr>
                <w:rFonts w:ascii="Times New Roman" w:hAnsi="Times New Roman" w:cs="Times New Roman"/>
                <w:lang w:val="en-GB"/>
              </w:rPr>
            </w:pPr>
          </w:p>
        </w:tc>
        <w:tc>
          <w:tcPr>
            <w:tcW w:w="239" w:type="dxa"/>
          </w:tcPr>
          <w:p w14:paraId="36CCEE0C" w14:textId="77777777" w:rsidR="00E359D7" w:rsidRPr="00464ABB" w:rsidRDefault="00E359D7" w:rsidP="0076775D">
            <w:pPr>
              <w:rPr>
                <w:rFonts w:ascii="Times New Roman" w:hAnsi="Times New Roman" w:cs="Times New Roman"/>
                <w:lang w:val="en-GB"/>
              </w:rPr>
            </w:pPr>
          </w:p>
        </w:tc>
        <w:tc>
          <w:tcPr>
            <w:tcW w:w="258" w:type="dxa"/>
          </w:tcPr>
          <w:p w14:paraId="6ED50A70" w14:textId="77777777" w:rsidR="00E359D7" w:rsidRPr="00464ABB" w:rsidRDefault="00E359D7" w:rsidP="0076775D">
            <w:pPr>
              <w:rPr>
                <w:rFonts w:ascii="Times New Roman" w:hAnsi="Times New Roman" w:cs="Times New Roman"/>
                <w:lang w:val="en-GB"/>
              </w:rPr>
            </w:pPr>
          </w:p>
        </w:tc>
        <w:tc>
          <w:tcPr>
            <w:tcW w:w="249" w:type="dxa"/>
          </w:tcPr>
          <w:p w14:paraId="7DFE60D9" w14:textId="77777777" w:rsidR="00E359D7" w:rsidRPr="00464ABB" w:rsidRDefault="00E359D7" w:rsidP="0076775D">
            <w:pPr>
              <w:rPr>
                <w:rFonts w:ascii="Times New Roman" w:hAnsi="Times New Roman" w:cs="Times New Roman"/>
                <w:lang w:val="en-GB"/>
              </w:rPr>
            </w:pPr>
          </w:p>
        </w:tc>
        <w:tc>
          <w:tcPr>
            <w:tcW w:w="263" w:type="dxa"/>
          </w:tcPr>
          <w:p w14:paraId="22D64FE8" w14:textId="77777777" w:rsidR="00E359D7" w:rsidRPr="00464ABB" w:rsidRDefault="00E359D7" w:rsidP="0076775D">
            <w:pPr>
              <w:rPr>
                <w:rFonts w:ascii="Times New Roman" w:hAnsi="Times New Roman" w:cs="Times New Roman"/>
                <w:lang w:val="en-GB"/>
              </w:rPr>
            </w:pPr>
          </w:p>
        </w:tc>
        <w:tc>
          <w:tcPr>
            <w:tcW w:w="263" w:type="dxa"/>
          </w:tcPr>
          <w:p w14:paraId="12C4407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DEAC0A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1ED4D7E" w14:textId="77777777" w:rsidR="00E359D7" w:rsidRPr="00464ABB" w:rsidRDefault="00E359D7" w:rsidP="0076775D">
            <w:pPr>
              <w:rPr>
                <w:rFonts w:ascii="Times New Roman" w:hAnsi="Times New Roman" w:cs="Times New Roman"/>
                <w:lang w:val="en-GB"/>
              </w:rPr>
            </w:pPr>
          </w:p>
        </w:tc>
        <w:tc>
          <w:tcPr>
            <w:tcW w:w="249" w:type="dxa"/>
          </w:tcPr>
          <w:p w14:paraId="07C27C32" w14:textId="77777777" w:rsidR="00E359D7" w:rsidRPr="00464ABB" w:rsidRDefault="00E359D7" w:rsidP="0076775D">
            <w:pPr>
              <w:rPr>
                <w:rFonts w:ascii="Times New Roman" w:hAnsi="Times New Roman" w:cs="Times New Roman"/>
                <w:lang w:val="en-GB"/>
              </w:rPr>
            </w:pPr>
          </w:p>
        </w:tc>
        <w:tc>
          <w:tcPr>
            <w:tcW w:w="277" w:type="dxa"/>
          </w:tcPr>
          <w:p w14:paraId="4B233E17" w14:textId="77777777" w:rsidR="00E359D7" w:rsidRPr="00464ABB" w:rsidRDefault="00E359D7" w:rsidP="0076775D">
            <w:pPr>
              <w:rPr>
                <w:rFonts w:ascii="Times New Roman" w:hAnsi="Times New Roman" w:cs="Times New Roman"/>
                <w:lang w:val="en-GB"/>
              </w:rPr>
            </w:pPr>
          </w:p>
        </w:tc>
        <w:tc>
          <w:tcPr>
            <w:tcW w:w="258" w:type="dxa"/>
          </w:tcPr>
          <w:p w14:paraId="2211E478" w14:textId="77777777" w:rsidR="00E359D7" w:rsidRPr="00464ABB" w:rsidRDefault="00E359D7" w:rsidP="0076775D">
            <w:pPr>
              <w:rPr>
                <w:rFonts w:ascii="Times New Roman" w:hAnsi="Times New Roman" w:cs="Times New Roman"/>
                <w:lang w:val="en-GB"/>
              </w:rPr>
            </w:pPr>
          </w:p>
        </w:tc>
        <w:tc>
          <w:tcPr>
            <w:tcW w:w="277" w:type="dxa"/>
          </w:tcPr>
          <w:p w14:paraId="23769E45" w14:textId="77777777" w:rsidR="00E359D7" w:rsidRPr="00464ABB" w:rsidRDefault="00E359D7" w:rsidP="0076775D">
            <w:pPr>
              <w:rPr>
                <w:rFonts w:ascii="Times New Roman" w:hAnsi="Times New Roman" w:cs="Times New Roman"/>
                <w:lang w:val="en-GB"/>
              </w:rPr>
            </w:pPr>
          </w:p>
        </w:tc>
        <w:tc>
          <w:tcPr>
            <w:tcW w:w="239" w:type="dxa"/>
          </w:tcPr>
          <w:p w14:paraId="18A28C45" w14:textId="77777777" w:rsidR="00E359D7" w:rsidRPr="00464ABB" w:rsidRDefault="00E359D7" w:rsidP="0076775D">
            <w:pPr>
              <w:rPr>
                <w:rFonts w:ascii="Times New Roman" w:hAnsi="Times New Roman" w:cs="Times New Roman"/>
                <w:lang w:val="en-GB"/>
              </w:rPr>
            </w:pPr>
          </w:p>
        </w:tc>
        <w:tc>
          <w:tcPr>
            <w:tcW w:w="239" w:type="dxa"/>
          </w:tcPr>
          <w:p w14:paraId="2EEBE652" w14:textId="77777777" w:rsidR="00E359D7" w:rsidRPr="00464ABB" w:rsidRDefault="00E359D7" w:rsidP="0076775D">
            <w:pPr>
              <w:rPr>
                <w:rFonts w:ascii="Times New Roman" w:hAnsi="Times New Roman" w:cs="Times New Roman"/>
                <w:lang w:val="en-GB"/>
              </w:rPr>
            </w:pPr>
          </w:p>
        </w:tc>
        <w:tc>
          <w:tcPr>
            <w:tcW w:w="258" w:type="dxa"/>
          </w:tcPr>
          <w:p w14:paraId="2AEF948F" w14:textId="77777777" w:rsidR="00E359D7" w:rsidRPr="00464ABB" w:rsidRDefault="00E359D7" w:rsidP="0076775D">
            <w:pPr>
              <w:rPr>
                <w:rFonts w:ascii="Times New Roman" w:hAnsi="Times New Roman" w:cs="Times New Roman"/>
                <w:lang w:val="en-GB"/>
              </w:rPr>
            </w:pPr>
          </w:p>
        </w:tc>
        <w:tc>
          <w:tcPr>
            <w:tcW w:w="249" w:type="dxa"/>
          </w:tcPr>
          <w:p w14:paraId="4422F157" w14:textId="77777777" w:rsidR="00E359D7" w:rsidRPr="00464ABB" w:rsidRDefault="00E359D7" w:rsidP="0076775D">
            <w:pPr>
              <w:rPr>
                <w:rFonts w:ascii="Times New Roman" w:hAnsi="Times New Roman" w:cs="Times New Roman"/>
                <w:lang w:val="en-GB"/>
              </w:rPr>
            </w:pPr>
          </w:p>
        </w:tc>
        <w:tc>
          <w:tcPr>
            <w:tcW w:w="263" w:type="dxa"/>
          </w:tcPr>
          <w:p w14:paraId="0B9163B6" w14:textId="77777777" w:rsidR="00E359D7" w:rsidRPr="00464ABB" w:rsidRDefault="00E359D7" w:rsidP="0076775D">
            <w:pPr>
              <w:rPr>
                <w:rFonts w:ascii="Times New Roman" w:hAnsi="Times New Roman" w:cs="Times New Roman"/>
                <w:lang w:val="en-GB"/>
              </w:rPr>
            </w:pPr>
          </w:p>
        </w:tc>
        <w:tc>
          <w:tcPr>
            <w:tcW w:w="263" w:type="dxa"/>
          </w:tcPr>
          <w:p w14:paraId="63AAED1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F55AEF8" w14:textId="77777777" w:rsidR="00E359D7" w:rsidRPr="00464ABB" w:rsidRDefault="00E359D7" w:rsidP="0076775D">
            <w:pPr>
              <w:rPr>
                <w:rFonts w:ascii="Times New Roman" w:hAnsi="Times New Roman" w:cs="Times New Roman"/>
                <w:lang w:val="en-GB"/>
              </w:rPr>
            </w:pPr>
          </w:p>
        </w:tc>
      </w:tr>
      <w:tr w:rsidR="00E359D7" w:rsidRPr="00D76AF7" w14:paraId="30218196" w14:textId="77777777" w:rsidTr="0076775D">
        <w:tc>
          <w:tcPr>
            <w:tcW w:w="3402" w:type="dxa"/>
          </w:tcPr>
          <w:p w14:paraId="26BFF50A"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Inventories for overview (institutions, management structures, management issues, education, communication, global dimension)</w:t>
            </w:r>
          </w:p>
        </w:tc>
        <w:tc>
          <w:tcPr>
            <w:tcW w:w="240" w:type="dxa"/>
            <w:shd w:val="clear" w:color="auto" w:fill="00B0F0"/>
          </w:tcPr>
          <w:p w14:paraId="2D285873" w14:textId="77777777" w:rsidR="00E359D7" w:rsidRPr="00464ABB" w:rsidRDefault="00E359D7" w:rsidP="0076775D">
            <w:pPr>
              <w:rPr>
                <w:rFonts w:ascii="Times New Roman" w:hAnsi="Times New Roman" w:cs="Times New Roman"/>
                <w:lang w:val="en-GB"/>
              </w:rPr>
            </w:pPr>
          </w:p>
        </w:tc>
        <w:tc>
          <w:tcPr>
            <w:tcW w:w="250" w:type="dxa"/>
            <w:shd w:val="clear" w:color="auto" w:fill="00B0F0"/>
          </w:tcPr>
          <w:p w14:paraId="7FD6091E"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5128BFD4" w14:textId="77777777" w:rsidR="00E359D7" w:rsidRPr="00464ABB" w:rsidRDefault="00E359D7" w:rsidP="0076775D">
            <w:pPr>
              <w:rPr>
                <w:rFonts w:ascii="Times New Roman" w:hAnsi="Times New Roman" w:cs="Times New Roman"/>
                <w:lang w:val="en-GB"/>
              </w:rPr>
            </w:pPr>
          </w:p>
        </w:tc>
        <w:tc>
          <w:tcPr>
            <w:tcW w:w="258" w:type="dxa"/>
          </w:tcPr>
          <w:p w14:paraId="235412A4" w14:textId="77777777" w:rsidR="00E359D7" w:rsidRPr="00464ABB" w:rsidRDefault="00E359D7" w:rsidP="0076775D">
            <w:pPr>
              <w:rPr>
                <w:rFonts w:ascii="Times New Roman" w:hAnsi="Times New Roman" w:cs="Times New Roman"/>
                <w:lang w:val="en-GB"/>
              </w:rPr>
            </w:pPr>
          </w:p>
        </w:tc>
        <w:tc>
          <w:tcPr>
            <w:tcW w:w="277" w:type="dxa"/>
          </w:tcPr>
          <w:p w14:paraId="6B5BE342" w14:textId="77777777" w:rsidR="00E359D7" w:rsidRPr="00464ABB" w:rsidRDefault="00E359D7" w:rsidP="0076775D">
            <w:pPr>
              <w:rPr>
                <w:rFonts w:ascii="Times New Roman" w:hAnsi="Times New Roman" w:cs="Times New Roman"/>
                <w:lang w:val="en-GB"/>
              </w:rPr>
            </w:pPr>
          </w:p>
        </w:tc>
        <w:tc>
          <w:tcPr>
            <w:tcW w:w="239" w:type="dxa"/>
          </w:tcPr>
          <w:p w14:paraId="3F2A5855" w14:textId="77777777" w:rsidR="00E359D7" w:rsidRPr="00464ABB" w:rsidRDefault="00E359D7" w:rsidP="0076775D">
            <w:pPr>
              <w:rPr>
                <w:rFonts w:ascii="Times New Roman" w:hAnsi="Times New Roman" w:cs="Times New Roman"/>
                <w:lang w:val="en-GB"/>
              </w:rPr>
            </w:pPr>
          </w:p>
        </w:tc>
        <w:tc>
          <w:tcPr>
            <w:tcW w:w="239" w:type="dxa"/>
          </w:tcPr>
          <w:p w14:paraId="568B8A5F" w14:textId="77777777" w:rsidR="00E359D7" w:rsidRPr="00464ABB" w:rsidRDefault="00E359D7" w:rsidP="0076775D">
            <w:pPr>
              <w:rPr>
                <w:rFonts w:ascii="Times New Roman" w:hAnsi="Times New Roman" w:cs="Times New Roman"/>
                <w:lang w:val="en-GB"/>
              </w:rPr>
            </w:pPr>
          </w:p>
        </w:tc>
        <w:tc>
          <w:tcPr>
            <w:tcW w:w="258" w:type="dxa"/>
          </w:tcPr>
          <w:p w14:paraId="42484204" w14:textId="77777777" w:rsidR="00E359D7" w:rsidRPr="00464ABB" w:rsidRDefault="00E359D7" w:rsidP="0076775D">
            <w:pPr>
              <w:rPr>
                <w:rFonts w:ascii="Times New Roman" w:hAnsi="Times New Roman" w:cs="Times New Roman"/>
                <w:lang w:val="en-GB"/>
              </w:rPr>
            </w:pPr>
          </w:p>
        </w:tc>
        <w:tc>
          <w:tcPr>
            <w:tcW w:w="249" w:type="dxa"/>
          </w:tcPr>
          <w:p w14:paraId="691975AF" w14:textId="77777777" w:rsidR="00E359D7" w:rsidRPr="00464ABB" w:rsidRDefault="00E359D7" w:rsidP="0076775D">
            <w:pPr>
              <w:rPr>
                <w:rFonts w:ascii="Times New Roman" w:hAnsi="Times New Roman" w:cs="Times New Roman"/>
                <w:lang w:val="en-GB"/>
              </w:rPr>
            </w:pPr>
          </w:p>
        </w:tc>
        <w:tc>
          <w:tcPr>
            <w:tcW w:w="263" w:type="dxa"/>
          </w:tcPr>
          <w:p w14:paraId="10C49970" w14:textId="77777777" w:rsidR="00E359D7" w:rsidRPr="00464ABB" w:rsidRDefault="00E359D7" w:rsidP="0076775D">
            <w:pPr>
              <w:rPr>
                <w:rFonts w:ascii="Times New Roman" w:hAnsi="Times New Roman" w:cs="Times New Roman"/>
                <w:lang w:val="en-GB"/>
              </w:rPr>
            </w:pPr>
          </w:p>
        </w:tc>
        <w:tc>
          <w:tcPr>
            <w:tcW w:w="263" w:type="dxa"/>
          </w:tcPr>
          <w:p w14:paraId="613F0F8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B430CC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64DEF41" w14:textId="77777777" w:rsidR="00E359D7" w:rsidRPr="00464ABB" w:rsidRDefault="00E359D7" w:rsidP="0076775D">
            <w:pPr>
              <w:rPr>
                <w:rFonts w:ascii="Times New Roman" w:hAnsi="Times New Roman" w:cs="Times New Roman"/>
                <w:lang w:val="en-GB"/>
              </w:rPr>
            </w:pPr>
          </w:p>
        </w:tc>
        <w:tc>
          <w:tcPr>
            <w:tcW w:w="249" w:type="dxa"/>
          </w:tcPr>
          <w:p w14:paraId="56E07CF5" w14:textId="77777777" w:rsidR="00E359D7" w:rsidRPr="00464ABB" w:rsidRDefault="00E359D7" w:rsidP="0076775D">
            <w:pPr>
              <w:rPr>
                <w:rFonts w:ascii="Times New Roman" w:hAnsi="Times New Roman" w:cs="Times New Roman"/>
                <w:lang w:val="en-GB"/>
              </w:rPr>
            </w:pPr>
          </w:p>
        </w:tc>
        <w:tc>
          <w:tcPr>
            <w:tcW w:w="277" w:type="dxa"/>
          </w:tcPr>
          <w:p w14:paraId="7D26B5DE" w14:textId="77777777" w:rsidR="00E359D7" w:rsidRPr="00464ABB" w:rsidRDefault="00E359D7" w:rsidP="0076775D">
            <w:pPr>
              <w:rPr>
                <w:rFonts w:ascii="Times New Roman" w:hAnsi="Times New Roman" w:cs="Times New Roman"/>
                <w:lang w:val="en-GB"/>
              </w:rPr>
            </w:pPr>
          </w:p>
        </w:tc>
        <w:tc>
          <w:tcPr>
            <w:tcW w:w="258" w:type="dxa"/>
          </w:tcPr>
          <w:p w14:paraId="511BF0F2" w14:textId="77777777" w:rsidR="00E359D7" w:rsidRPr="00464ABB" w:rsidRDefault="00E359D7" w:rsidP="0076775D">
            <w:pPr>
              <w:rPr>
                <w:rFonts w:ascii="Times New Roman" w:hAnsi="Times New Roman" w:cs="Times New Roman"/>
                <w:lang w:val="en-GB"/>
              </w:rPr>
            </w:pPr>
          </w:p>
        </w:tc>
        <w:tc>
          <w:tcPr>
            <w:tcW w:w="277" w:type="dxa"/>
          </w:tcPr>
          <w:p w14:paraId="37F751F3" w14:textId="77777777" w:rsidR="00E359D7" w:rsidRPr="00464ABB" w:rsidRDefault="00E359D7" w:rsidP="0076775D">
            <w:pPr>
              <w:rPr>
                <w:rFonts w:ascii="Times New Roman" w:hAnsi="Times New Roman" w:cs="Times New Roman"/>
                <w:lang w:val="en-GB"/>
              </w:rPr>
            </w:pPr>
          </w:p>
        </w:tc>
        <w:tc>
          <w:tcPr>
            <w:tcW w:w="239" w:type="dxa"/>
          </w:tcPr>
          <w:p w14:paraId="260FAF8B" w14:textId="77777777" w:rsidR="00E359D7" w:rsidRPr="00464ABB" w:rsidRDefault="00E359D7" w:rsidP="0076775D">
            <w:pPr>
              <w:rPr>
                <w:rFonts w:ascii="Times New Roman" w:hAnsi="Times New Roman" w:cs="Times New Roman"/>
                <w:lang w:val="en-GB"/>
              </w:rPr>
            </w:pPr>
          </w:p>
        </w:tc>
        <w:tc>
          <w:tcPr>
            <w:tcW w:w="239" w:type="dxa"/>
          </w:tcPr>
          <w:p w14:paraId="42CE4049" w14:textId="77777777" w:rsidR="00E359D7" w:rsidRPr="00464ABB" w:rsidRDefault="00E359D7" w:rsidP="0076775D">
            <w:pPr>
              <w:rPr>
                <w:rFonts w:ascii="Times New Roman" w:hAnsi="Times New Roman" w:cs="Times New Roman"/>
                <w:lang w:val="en-GB"/>
              </w:rPr>
            </w:pPr>
          </w:p>
        </w:tc>
        <w:tc>
          <w:tcPr>
            <w:tcW w:w="258" w:type="dxa"/>
          </w:tcPr>
          <w:p w14:paraId="7D8513B9" w14:textId="77777777" w:rsidR="00E359D7" w:rsidRPr="00464ABB" w:rsidRDefault="00E359D7" w:rsidP="0076775D">
            <w:pPr>
              <w:rPr>
                <w:rFonts w:ascii="Times New Roman" w:hAnsi="Times New Roman" w:cs="Times New Roman"/>
                <w:lang w:val="en-GB"/>
              </w:rPr>
            </w:pPr>
          </w:p>
        </w:tc>
        <w:tc>
          <w:tcPr>
            <w:tcW w:w="249" w:type="dxa"/>
          </w:tcPr>
          <w:p w14:paraId="75528CED" w14:textId="77777777" w:rsidR="00E359D7" w:rsidRPr="00464ABB" w:rsidRDefault="00E359D7" w:rsidP="0076775D">
            <w:pPr>
              <w:rPr>
                <w:rFonts w:ascii="Times New Roman" w:hAnsi="Times New Roman" w:cs="Times New Roman"/>
                <w:lang w:val="en-GB"/>
              </w:rPr>
            </w:pPr>
          </w:p>
        </w:tc>
        <w:tc>
          <w:tcPr>
            <w:tcW w:w="263" w:type="dxa"/>
          </w:tcPr>
          <w:p w14:paraId="7AF54F83" w14:textId="77777777" w:rsidR="00E359D7" w:rsidRPr="00464ABB" w:rsidRDefault="00E359D7" w:rsidP="0076775D">
            <w:pPr>
              <w:rPr>
                <w:rFonts w:ascii="Times New Roman" w:hAnsi="Times New Roman" w:cs="Times New Roman"/>
                <w:lang w:val="en-GB"/>
              </w:rPr>
            </w:pPr>
          </w:p>
        </w:tc>
        <w:tc>
          <w:tcPr>
            <w:tcW w:w="263" w:type="dxa"/>
          </w:tcPr>
          <w:p w14:paraId="2FF858B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56F3AC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72E6171" w14:textId="77777777" w:rsidR="00E359D7" w:rsidRPr="00464ABB" w:rsidRDefault="00E359D7" w:rsidP="0076775D">
            <w:pPr>
              <w:rPr>
                <w:rFonts w:ascii="Times New Roman" w:hAnsi="Times New Roman" w:cs="Times New Roman"/>
                <w:lang w:val="en-GB"/>
              </w:rPr>
            </w:pPr>
          </w:p>
        </w:tc>
        <w:tc>
          <w:tcPr>
            <w:tcW w:w="249" w:type="dxa"/>
          </w:tcPr>
          <w:p w14:paraId="495D3000" w14:textId="77777777" w:rsidR="00E359D7" w:rsidRPr="00464ABB" w:rsidRDefault="00E359D7" w:rsidP="0076775D">
            <w:pPr>
              <w:rPr>
                <w:rFonts w:ascii="Times New Roman" w:hAnsi="Times New Roman" w:cs="Times New Roman"/>
                <w:lang w:val="en-GB"/>
              </w:rPr>
            </w:pPr>
          </w:p>
        </w:tc>
        <w:tc>
          <w:tcPr>
            <w:tcW w:w="277" w:type="dxa"/>
          </w:tcPr>
          <w:p w14:paraId="170744E6" w14:textId="77777777" w:rsidR="00E359D7" w:rsidRPr="00464ABB" w:rsidRDefault="00E359D7" w:rsidP="0076775D">
            <w:pPr>
              <w:rPr>
                <w:rFonts w:ascii="Times New Roman" w:hAnsi="Times New Roman" w:cs="Times New Roman"/>
                <w:lang w:val="en-GB"/>
              </w:rPr>
            </w:pPr>
          </w:p>
        </w:tc>
        <w:tc>
          <w:tcPr>
            <w:tcW w:w="258" w:type="dxa"/>
          </w:tcPr>
          <w:p w14:paraId="0CEAD751" w14:textId="77777777" w:rsidR="00E359D7" w:rsidRPr="00464ABB" w:rsidRDefault="00E359D7" w:rsidP="0076775D">
            <w:pPr>
              <w:rPr>
                <w:rFonts w:ascii="Times New Roman" w:hAnsi="Times New Roman" w:cs="Times New Roman"/>
                <w:lang w:val="en-GB"/>
              </w:rPr>
            </w:pPr>
          </w:p>
        </w:tc>
        <w:tc>
          <w:tcPr>
            <w:tcW w:w="277" w:type="dxa"/>
          </w:tcPr>
          <w:p w14:paraId="2852F4E7" w14:textId="77777777" w:rsidR="00E359D7" w:rsidRPr="00464ABB" w:rsidRDefault="00E359D7" w:rsidP="0076775D">
            <w:pPr>
              <w:rPr>
                <w:rFonts w:ascii="Times New Roman" w:hAnsi="Times New Roman" w:cs="Times New Roman"/>
                <w:lang w:val="en-GB"/>
              </w:rPr>
            </w:pPr>
          </w:p>
        </w:tc>
        <w:tc>
          <w:tcPr>
            <w:tcW w:w="239" w:type="dxa"/>
          </w:tcPr>
          <w:p w14:paraId="1189F76C" w14:textId="77777777" w:rsidR="00E359D7" w:rsidRPr="00464ABB" w:rsidRDefault="00E359D7" w:rsidP="0076775D">
            <w:pPr>
              <w:rPr>
                <w:rFonts w:ascii="Times New Roman" w:hAnsi="Times New Roman" w:cs="Times New Roman"/>
                <w:lang w:val="en-GB"/>
              </w:rPr>
            </w:pPr>
          </w:p>
        </w:tc>
        <w:tc>
          <w:tcPr>
            <w:tcW w:w="239" w:type="dxa"/>
          </w:tcPr>
          <w:p w14:paraId="74E591DE" w14:textId="77777777" w:rsidR="00E359D7" w:rsidRPr="00464ABB" w:rsidRDefault="00E359D7" w:rsidP="0076775D">
            <w:pPr>
              <w:rPr>
                <w:rFonts w:ascii="Times New Roman" w:hAnsi="Times New Roman" w:cs="Times New Roman"/>
                <w:lang w:val="en-GB"/>
              </w:rPr>
            </w:pPr>
          </w:p>
        </w:tc>
        <w:tc>
          <w:tcPr>
            <w:tcW w:w="258" w:type="dxa"/>
          </w:tcPr>
          <w:p w14:paraId="2619F539" w14:textId="77777777" w:rsidR="00E359D7" w:rsidRPr="00464ABB" w:rsidRDefault="00E359D7" w:rsidP="0076775D">
            <w:pPr>
              <w:rPr>
                <w:rFonts w:ascii="Times New Roman" w:hAnsi="Times New Roman" w:cs="Times New Roman"/>
                <w:lang w:val="en-GB"/>
              </w:rPr>
            </w:pPr>
          </w:p>
        </w:tc>
        <w:tc>
          <w:tcPr>
            <w:tcW w:w="249" w:type="dxa"/>
          </w:tcPr>
          <w:p w14:paraId="4CE1640C" w14:textId="77777777" w:rsidR="00E359D7" w:rsidRPr="00464ABB" w:rsidRDefault="00E359D7" w:rsidP="0076775D">
            <w:pPr>
              <w:rPr>
                <w:rFonts w:ascii="Times New Roman" w:hAnsi="Times New Roman" w:cs="Times New Roman"/>
                <w:lang w:val="en-GB"/>
              </w:rPr>
            </w:pPr>
          </w:p>
        </w:tc>
        <w:tc>
          <w:tcPr>
            <w:tcW w:w="263" w:type="dxa"/>
          </w:tcPr>
          <w:p w14:paraId="7DC8001D" w14:textId="77777777" w:rsidR="00E359D7" w:rsidRPr="00464ABB" w:rsidRDefault="00E359D7" w:rsidP="0076775D">
            <w:pPr>
              <w:rPr>
                <w:rFonts w:ascii="Times New Roman" w:hAnsi="Times New Roman" w:cs="Times New Roman"/>
                <w:lang w:val="en-GB"/>
              </w:rPr>
            </w:pPr>
          </w:p>
        </w:tc>
        <w:tc>
          <w:tcPr>
            <w:tcW w:w="263" w:type="dxa"/>
          </w:tcPr>
          <w:p w14:paraId="7CB95DF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E57535A"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7259690" w14:textId="77777777" w:rsidR="00E359D7" w:rsidRPr="00464ABB" w:rsidRDefault="00E359D7" w:rsidP="0076775D">
            <w:pPr>
              <w:rPr>
                <w:rFonts w:ascii="Times New Roman" w:hAnsi="Times New Roman" w:cs="Times New Roman"/>
                <w:lang w:val="en-GB"/>
              </w:rPr>
            </w:pPr>
          </w:p>
        </w:tc>
        <w:tc>
          <w:tcPr>
            <w:tcW w:w="249" w:type="dxa"/>
          </w:tcPr>
          <w:p w14:paraId="680DD752" w14:textId="77777777" w:rsidR="00E359D7" w:rsidRPr="00464ABB" w:rsidRDefault="00E359D7" w:rsidP="0076775D">
            <w:pPr>
              <w:rPr>
                <w:rFonts w:ascii="Times New Roman" w:hAnsi="Times New Roman" w:cs="Times New Roman"/>
                <w:lang w:val="en-GB"/>
              </w:rPr>
            </w:pPr>
          </w:p>
        </w:tc>
        <w:tc>
          <w:tcPr>
            <w:tcW w:w="277" w:type="dxa"/>
          </w:tcPr>
          <w:p w14:paraId="760A49CA" w14:textId="77777777" w:rsidR="00E359D7" w:rsidRPr="00464ABB" w:rsidRDefault="00E359D7" w:rsidP="0076775D">
            <w:pPr>
              <w:rPr>
                <w:rFonts w:ascii="Times New Roman" w:hAnsi="Times New Roman" w:cs="Times New Roman"/>
                <w:lang w:val="en-GB"/>
              </w:rPr>
            </w:pPr>
          </w:p>
        </w:tc>
        <w:tc>
          <w:tcPr>
            <w:tcW w:w="258" w:type="dxa"/>
          </w:tcPr>
          <w:p w14:paraId="03BDC4E5" w14:textId="77777777" w:rsidR="00E359D7" w:rsidRPr="00464ABB" w:rsidRDefault="00E359D7" w:rsidP="0076775D">
            <w:pPr>
              <w:rPr>
                <w:rFonts w:ascii="Times New Roman" w:hAnsi="Times New Roman" w:cs="Times New Roman"/>
                <w:lang w:val="en-GB"/>
              </w:rPr>
            </w:pPr>
          </w:p>
        </w:tc>
        <w:tc>
          <w:tcPr>
            <w:tcW w:w="277" w:type="dxa"/>
          </w:tcPr>
          <w:p w14:paraId="22373812" w14:textId="77777777" w:rsidR="00E359D7" w:rsidRPr="00464ABB" w:rsidRDefault="00E359D7" w:rsidP="0076775D">
            <w:pPr>
              <w:rPr>
                <w:rFonts w:ascii="Times New Roman" w:hAnsi="Times New Roman" w:cs="Times New Roman"/>
                <w:lang w:val="en-GB"/>
              </w:rPr>
            </w:pPr>
          </w:p>
        </w:tc>
        <w:tc>
          <w:tcPr>
            <w:tcW w:w="239" w:type="dxa"/>
          </w:tcPr>
          <w:p w14:paraId="3B6ECAD4" w14:textId="77777777" w:rsidR="00E359D7" w:rsidRPr="00464ABB" w:rsidRDefault="00E359D7" w:rsidP="0076775D">
            <w:pPr>
              <w:rPr>
                <w:rFonts w:ascii="Times New Roman" w:hAnsi="Times New Roman" w:cs="Times New Roman"/>
                <w:lang w:val="en-GB"/>
              </w:rPr>
            </w:pPr>
          </w:p>
        </w:tc>
        <w:tc>
          <w:tcPr>
            <w:tcW w:w="239" w:type="dxa"/>
          </w:tcPr>
          <w:p w14:paraId="2467FB03" w14:textId="77777777" w:rsidR="00E359D7" w:rsidRPr="00464ABB" w:rsidRDefault="00E359D7" w:rsidP="0076775D">
            <w:pPr>
              <w:rPr>
                <w:rFonts w:ascii="Times New Roman" w:hAnsi="Times New Roman" w:cs="Times New Roman"/>
                <w:lang w:val="en-GB"/>
              </w:rPr>
            </w:pPr>
          </w:p>
        </w:tc>
        <w:tc>
          <w:tcPr>
            <w:tcW w:w="258" w:type="dxa"/>
          </w:tcPr>
          <w:p w14:paraId="44156D51" w14:textId="77777777" w:rsidR="00E359D7" w:rsidRPr="00464ABB" w:rsidRDefault="00E359D7" w:rsidP="0076775D">
            <w:pPr>
              <w:rPr>
                <w:rFonts w:ascii="Times New Roman" w:hAnsi="Times New Roman" w:cs="Times New Roman"/>
                <w:lang w:val="en-GB"/>
              </w:rPr>
            </w:pPr>
          </w:p>
        </w:tc>
        <w:tc>
          <w:tcPr>
            <w:tcW w:w="249" w:type="dxa"/>
          </w:tcPr>
          <w:p w14:paraId="050FA45B" w14:textId="77777777" w:rsidR="00E359D7" w:rsidRPr="00464ABB" w:rsidRDefault="00E359D7" w:rsidP="0076775D">
            <w:pPr>
              <w:rPr>
                <w:rFonts w:ascii="Times New Roman" w:hAnsi="Times New Roman" w:cs="Times New Roman"/>
                <w:lang w:val="en-GB"/>
              </w:rPr>
            </w:pPr>
          </w:p>
        </w:tc>
        <w:tc>
          <w:tcPr>
            <w:tcW w:w="263" w:type="dxa"/>
          </w:tcPr>
          <w:p w14:paraId="4420E810" w14:textId="77777777" w:rsidR="00E359D7" w:rsidRPr="00464ABB" w:rsidRDefault="00E359D7" w:rsidP="0076775D">
            <w:pPr>
              <w:rPr>
                <w:rFonts w:ascii="Times New Roman" w:hAnsi="Times New Roman" w:cs="Times New Roman"/>
                <w:lang w:val="en-GB"/>
              </w:rPr>
            </w:pPr>
          </w:p>
        </w:tc>
        <w:tc>
          <w:tcPr>
            <w:tcW w:w="263" w:type="dxa"/>
          </w:tcPr>
          <w:p w14:paraId="3D737FB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2F7310D" w14:textId="77777777" w:rsidR="00E359D7" w:rsidRPr="00464ABB" w:rsidRDefault="00E359D7" w:rsidP="0076775D">
            <w:pPr>
              <w:rPr>
                <w:rFonts w:ascii="Times New Roman" w:hAnsi="Times New Roman" w:cs="Times New Roman"/>
                <w:lang w:val="en-GB"/>
              </w:rPr>
            </w:pPr>
          </w:p>
        </w:tc>
      </w:tr>
      <w:tr w:rsidR="00E359D7" w:rsidRPr="00D76AF7" w14:paraId="14D2297C" w14:textId="77777777" w:rsidTr="0076775D">
        <w:tc>
          <w:tcPr>
            <w:tcW w:w="3402" w:type="dxa"/>
          </w:tcPr>
          <w:p w14:paraId="1075245F"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Further revision and adaptation of preliminary process and structure (TG-WG, TG-MA, TG-M, all)</w:t>
            </w:r>
          </w:p>
        </w:tc>
        <w:tc>
          <w:tcPr>
            <w:tcW w:w="240" w:type="dxa"/>
          </w:tcPr>
          <w:p w14:paraId="790111EC" w14:textId="77777777" w:rsidR="00E359D7" w:rsidRPr="00464ABB" w:rsidRDefault="00E359D7" w:rsidP="0076775D">
            <w:pPr>
              <w:rPr>
                <w:rFonts w:ascii="Times New Roman" w:hAnsi="Times New Roman" w:cs="Times New Roman"/>
                <w:lang w:val="en-GB"/>
              </w:rPr>
            </w:pPr>
          </w:p>
        </w:tc>
        <w:tc>
          <w:tcPr>
            <w:tcW w:w="250" w:type="dxa"/>
            <w:shd w:val="clear" w:color="auto" w:fill="00B0F0"/>
          </w:tcPr>
          <w:p w14:paraId="39197A87"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217E672F"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09493D42" w14:textId="77777777" w:rsidR="00E359D7" w:rsidRPr="00464ABB" w:rsidRDefault="00E359D7" w:rsidP="0076775D">
            <w:pPr>
              <w:rPr>
                <w:rFonts w:ascii="Times New Roman" w:hAnsi="Times New Roman" w:cs="Times New Roman"/>
                <w:lang w:val="en-GB"/>
              </w:rPr>
            </w:pPr>
          </w:p>
        </w:tc>
        <w:tc>
          <w:tcPr>
            <w:tcW w:w="277" w:type="dxa"/>
          </w:tcPr>
          <w:p w14:paraId="59BFD5E1" w14:textId="77777777" w:rsidR="00E359D7" w:rsidRPr="00464ABB" w:rsidRDefault="00E359D7" w:rsidP="0076775D">
            <w:pPr>
              <w:rPr>
                <w:rFonts w:ascii="Times New Roman" w:hAnsi="Times New Roman" w:cs="Times New Roman"/>
                <w:lang w:val="en-GB"/>
              </w:rPr>
            </w:pPr>
          </w:p>
        </w:tc>
        <w:tc>
          <w:tcPr>
            <w:tcW w:w="239" w:type="dxa"/>
          </w:tcPr>
          <w:p w14:paraId="2F7D0ED4" w14:textId="77777777" w:rsidR="00E359D7" w:rsidRPr="00464ABB" w:rsidRDefault="00E359D7" w:rsidP="0076775D">
            <w:pPr>
              <w:rPr>
                <w:rFonts w:ascii="Times New Roman" w:hAnsi="Times New Roman" w:cs="Times New Roman"/>
                <w:lang w:val="en-GB"/>
              </w:rPr>
            </w:pPr>
          </w:p>
        </w:tc>
        <w:tc>
          <w:tcPr>
            <w:tcW w:w="239" w:type="dxa"/>
          </w:tcPr>
          <w:p w14:paraId="6BAE98AE" w14:textId="77777777" w:rsidR="00E359D7" w:rsidRPr="00464ABB" w:rsidRDefault="00E359D7" w:rsidP="0076775D">
            <w:pPr>
              <w:rPr>
                <w:rFonts w:ascii="Times New Roman" w:hAnsi="Times New Roman" w:cs="Times New Roman"/>
                <w:lang w:val="en-GB"/>
              </w:rPr>
            </w:pPr>
          </w:p>
        </w:tc>
        <w:tc>
          <w:tcPr>
            <w:tcW w:w="258" w:type="dxa"/>
          </w:tcPr>
          <w:p w14:paraId="242437DC" w14:textId="77777777" w:rsidR="00E359D7" w:rsidRPr="00464ABB" w:rsidRDefault="00E359D7" w:rsidP="0076775D">
            <w:pPr>
              <w:rPr>
                <w:rFonts w:ascii="Times New Roman" w:hAnsi="Times New Roman" w:cs="Times New Roman"/>
                <w:lang w:val="en-GB"/>
              </w:rPr>
            </w:pPr>
          </w:p>
        </w:tc>
        <w:tc>
          <w:tcPr>
            <w:tcW w:w="249" w:type="dxa"/>
          </w:tcPr>
          <w:p w14:paraId="1C7FB516" w14:textId="77777777" w:rsidR="00E359D7" w:rsidRPr="00464ABB" w:rsidRDefault="00E359D7" w:rsidP="0076775D">
            <w:pPr>
              <w:rPr>
                <w:rFonts w:ascii="Times New Roman" w:hAnsi="Times New Roman" w:cs="Times New Roman"/>
                <w:lang w:val="en-GB"/>
              </w:rPr>
            </w:pPr>
          </w:p>
        </w:tc>
        <w:tc>
          <w:tcPr>
            <w:tcW w:w="263" w:type="dxa"/>
          </w:tcPr>
          <w:p w14:paraId="6A52CF60" w14:textId="77777777" w:rsidR="00E359D7" w:rsidRPr="00464ABB" w:rsidRDefault="00E359D7" w:rsidP="0076775D">
            <w:pPr>
              <w:rPr>
                <w:rFonts w:ascii="Times New Roman" w:hAnsi="Times New Roman" w:cs="Times New Roman"/>
                <w:lang w:val="en-GB"/>
              </w:rPr>
            </w:pPr>
          </w:p>
        </w:tc>
        <w:tc>
          <w:tcPr>
            <w:tcW w:w="263" w:type="dxa"/>
          </w:tcPr>
          <w:p w14:paraId="05EA9389"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32A935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363164B" w14:textId="77777777" w:rsidR="00E359D7" w:rsidRPr="00464ABB" w:rsidRDefault="00E359D7" w:rsidP="0076775D">
            <w:pPr>
              <w:rPr>
                <w:rFonts w:ascii="Times New Roman" w:hAnsi="Times New Roman" w:cs="Times New Roman"/>
                <w:lang w:val="en-GB"/>
              </w:rPr>
            </w:pPr>
          </w:p>
        </w:tc>
        <w:tc>
          <w:tcPr>
            <w:tcW w:w="249" w:type="dxa"/>
          </w:tcPr>
          <w:p w14:paraId="6B5B2318" w14:textId="77777777" w:rsidR="00E359D7" w:rsidRPr="00464ABB" w:rsidRDefault="00E359D7" w:rsidP="0076775D">
            <w:pPr>
              <w:rPr>
                <w:rFonts w:ascii="Times New Roman" w:hAnsi="Times New Roman" w:cs="Times New Roman"/>
                <w:lang w:val="en-GB"/>
              </w:rPr>
            </w:pPr>
          </w:p>
        </w:tc>
        <w:tc>
          <w:tcPr>
            <w:tcW w:w="277" w:type="dxa"/>
          </w:tcPr>
          <w:p w14:paraId="225E467B" w14:textId="77777777" w:rsidR="00E359D7" w:rsidRPr="00464ABB" w:rsidRDefault="00E359D7" w:rsidP="0076775D">
            <w:pPr>
              <w:rPr>
                <w:rFonts w:ascii="Times New Roman" w:hAnsi="Times New Roman" w:cs="Times New Roman"/>
                <w:lang w:val="en-GB"/>
              </w:rPr>
            </w:pPr>
          </w:p>
        </w:tc>
        <w:tc>
          <w:tcPr>
            <w:tcW w:w="258" w:type="dxa"/>
          </w:tcPr>
          <w:p w14:paraId="15C2B2C7" w14:textId="77777777" w:rsidR="00E359D7" w:rsidRPr="00464ABB" w:rsidRDefault="00E359D7" w:rsidP="0076775D">
            <w:pPr>
              <w:rPr>
                <w:rFonts w:ascii="Times New Roman" w:hAnsi="Times New Roman" w:cs="Times New Roman"/>
                <w:lang w:val="en-GB"/>
              </w:rPr>
            </w:pPr>
          </w:p>
        </w:tc>
        <w:tc>
          <w:tcPr>
            <w:tcW w:w="277" w:type="dxa"/>
          </w:tcPr>
          <w:p w14:paraId="69514AD1" w14:textId="77777777" w:rsidR="00E359D7" w:rsidRPr="00464ABB" w:rsidRDefault="00E359D7" w:rsidP="0076775D">
            <w:pPr>
              <w:rPr>
                <w:rFonts w:ascii="Times New Roman" w:hAnsi="Times New Roman" w:cs="Times New Roman"/>
                <w:lang w:val="en-GB"/>
              </w:rPr>
            </w:pPr>
          </w:p>
        </w:tc>
        <w:tc>
          <w:tcPr>
            <w:tcW w:w="239" w:type="dxa"/>
          </w:tcPr>
          <w:p w14:paraId="6EB01B8D" w14:textId="77777777" w:rsidR="00E359D7" w:rsidRPr="00464ABB" w:rsidRDefault="00E359D7" w:rsidP="0076775D">
            <w:pPr>
              <w:rPr>
                <w:rFonts w:ascii="Times New Roman" w:hAnsi="Times New Roman" w:cs="Times New Roman"/>
                <w:lang w:val="en-GB"/>
              </w:rPr>
            </w:pPr>
          </w:p>
        </w:tc>
        <w:tc>
          <w:tcPr>
            <w:tcW w:w="239" w:type="dxa"/>
          </w:tcPr>
          <w:p w14:paraId="751DD213" w14:textId="77777777" w:rsidR="00E359D7" w:rsidRPr="00464ABB" w:rsidRDefault="00E359D7" w:rsidP="0076775D">
            <w:pPr>
              <w:rPr>
                <w:rFonts w:ascii="Times New Roman" w:hAnsi="Times New Roman" w:cs="Times New Roman"/>
                <w:lang w:val="en-GB"/>
              </w:rPr>
            </w:pPr>
          </w:p>
        </w:tc>
        <w:tc>
          <w:tcPr>
            <w:tcW w:w="258" w:type="dxa"/>
          </w:tcPr>
          <w:p w14:paraId="14112BCD" w14:textId="77777777" w:rsidR="00E359D7" w:rsidRPr="00464ABB" w:rsidRDefault="00E359D7" w:rsidP="0076775D">
            <w:pPr>
              <w:rPr>
                <w:rFonts w:ascii="Times New Roman" w:hAnsi="Times New Roman" w:cs="Times New Roman"/>
                <w:lang w:val="en-GB"/>
              </w:rPr>
            </w:pPr>
          </w:p>
        </w:tc>
        <w:tc>
          <w:tcPr>
            <w:tcW w:w="249" w:type="dxa"/>
          </w:tcPr>
          <w:p w14:paraId="71CA058D" w14:textId="77777777" w:rsidR="00E359D7" w:rsidRPr="00464ABB" w:rsidRDefault="00E359D7" w:rsidP="0076775D">
            <w:pPr>
              <w:rPr>
                <w:rFonts w:ascii="Times New Roman" w:hAnsi="Times New Roman" w:cs="Times New Roman"/>
                <w:lang w:val="en-GB"/>
              </w:rPr>
            </w:pPr>
          </w:p>
        </w:tc>
        <w:tc>
          <w:tcPr>
            <w:tcW w:w="263" w:type="dxa"/>
          </w:tcPr>
          <w:p w14:paraId="6E43E742" w14:textId="77777777" w:rsidR="00E359D7" w:rsidRPr="00464ABB" w:rsidRDefault="00E359D7" w:rsidP="0076775D">
            <w:pPr>
              <w:rPr>
                <w:rFonts w:ascii="Times New Roman" w:hAnsi="Times New Roman" w:cs="Times New Roman"/>
                <w:lang w:val="en-GB"/>
              </w:rPr>
            </w:pPr>
          </w:p>
        </w:tc>
        <w:tc>
          <w:tcPr>
            <w:tcW w:w="263" w:type="dxa"/>
          </w:tcPr>
          <w:p w14:paraId="3E0BC4B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4857B9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FE2252B" w14:textId="77777777" w:rsidR="00E359D7" w:rsidRPr="00464ABB" w:rsidRDefault="00E359D7" w:rsidP="0076775D">
            <w:pPr>
              <w:rPr>
                <w:rFonts w:ascii="Times New Roman" w:hAnsi="Times New Roman" w:cs="Times New Roman"/>
                <w:lang w:val="en-GB"/>
              </w:rPr>
            </w:pPr>
          </w:p>
        </w:tc>
        <w:tc>
          <w:tcPr>
            <w:tcW w:w="249" w:type="dxa"/>
          </w:tcPr>
          <w:p w14:paraId="51B8C500" w14:textId="77777777" w:rsidR="00E359D7" w:rsidRPr="00464ABB" w:rsidRDefault="00E359D7" w:rsidP="0076775D">
            <w:pPr>
              <w:rPr>
                <w:rFonts w:ascii="Times New Roman" w:hAnsi="Times New Roman" w:cs="Times New Roman"/>
                <w:lang w:val="en-GB"/>
              </w:rPr>
            </w:pPr>
          </w:p>
        </w:tc>
        <w:tc>
          <w:tcPr>
            <w:tcW w:w="277" w:type="dxa"/>
          </w:tcPr>
          <w:p w14:paraId="386A7DDF" w14:textId="77777777" w:rsidR="00E359D7" w:rsidRPr="00464ABB" w:rsidRDefault="00E359D7" w:rsidP="0076775D">
            <w:pPr>
              <w:rPr>
                <w:rFonts w:ascii="Times New Roman" w:hAnsi="Times New Roman" w:cs="Times New Roman"/>
                <w:lang w:val="en-GB"/>
              </w:rPr>
            </w:pPr>
          </w:p>
        </w:tc>
        <w:tc>
          <w:tcPr>
            <w:tcW w:w="258" w:type="dxa"/>
          </w:tcPr>
          <w:p w14:paraId="686BAAED" w14:textId="77777777" w:rsidR="00E359D7" w:rsidRPr="00464ABB" w:rsidRDefault="00E359D7" w:rsidP="0076775D">
            <w:pPr>
              <w:rPr>
                <w:rFonts w:ascii="Times New Roman" w:hAnsi="Times New Roman" w:cs="Times New Roman"/>
                <w:lang w:val="en-GB"/>
              </w:rPr>
            </w:pPr>
          </w:p>
        </w:tc>
        <w:tc>
          <w:tcPr>
            <w:tcW w:w="277" w:type="dxa"/>
          </w:tcPr>
          <w:p w14:paraId="05893AEA" w14:textId="77777777" w:rsidR="00E359D7" w:rsidRPr="00464ABB" w:rsidRDefault="00E359D7" w:rsidP="0076775D">
            <w:pPr>
              <w:rPr>
                <w:rFonts w:ascii="Times New Roman" w:hAnsi="Times New Roman" w:cs="Times New Roman"/>
                <w:lang w:val="en-GB"/>
              </w:rPr>
            </w:pPr>
          </w:p>
        </w:tc>
        <w:tc>
          <w:tcPr>
            <w:tcW w:w="239" w:type="dxa"/>
          </w:tcPr>
          <w:p w14:paraId="7CA5DD4C" w14:textId="77777777" w:rsidR="00E359D7" w:rsidRPr="00464ABB" w:rsidRDefault="00E359D7" w:rsidP="0076775D">
            <w:pPr>
              <w:rPr>
                <w:rFonts w:ascii="Times New Roman" w:hAnsi="Times New Roman" w:cs="Times New Roman"/>
                <w:lang w:val="en-GB"/>
              </w:rPr>
            </w:pPr>
          </w:p>
        </w:tc>
        <w:tc>
          <w:tcPr>
            <w:tcW w:w="239" w:type="dxa"/>
          </w:tcPr>
          <w:p w14:paraId="0227B8F4" w14:textId="77777777" w:rsidR="00E359D7" w:rsidRPr="00464ABB" w:rsidRDefault="00E359D7" w:rsidP="0076775D">
            <w:pPr>
              <w:rPr>
                <w:rFonts w:ascii="Times New Roman" w:hAnsi="Times New Roman" w:cs="Times New Roman"/>
                <w:lang w:val="en-GB"/>
              </w:rPr>
            </w:pPr>
          </w:p>
        </w:tc>
        <w:tc>
          <w:tcPr>
            <w:tcW w:w="258" w:type="dxa"/>
          </w:tcPr>
          <w:p w14:paraId="48EF245C" w14:textId="77777777" w:rsidR="00E359D7" w:rsidRPr="00464ABB" w:rsidRDefault="00E359D7" w:rsidP="0076775D">
            <w:pPr>
              <w:rPr>
                <w:rFonts w:ascii="Times New Roman" w:hAnsi="Times New Roman" w:cs="Times New Roman"/>
                <w:lang w:val="en-GB"/>
              </w:rPr>
            </w:pPr>
          </w:p>
        </w:tc>
        <w:tc>
          <w:tcPr>
            <w:tcW w:w="249" w:type="dxa"/>
          </w:tcPr>
          <w:p w14:paraId="1952AE59" w14:textId="77777777" w:rsidR="00E359D7" w:rsidRPr="00464ABB" w:rsidRDefault="00E359D7" w:rsidP="0076775D">
            <w:pPr>
              <w:rPr>
                <w:rFonts w:ascii="Times New Roman" w:hAnsi="Times New Roman" w:cs="Times New Roman"/>
                <w:lang w:val="en-GB"/>
              </w:rPr>
            </w:pPr>
          </w:p>
        </w:tc>
        <w:tc>
          <w:tcPr>
            <w:tcW w:w="263" w:type="dxa"/>
          </w:tcPr>
          <w:p w14:paraId="13F75D68" w14:textId="77777777" w:rsidR="00E359D7" w:rsidRPr="00464ABB" w:rsidRDefault="00E359D7" w:rsidP="0076775D">
            <w:pPr>
              <w:rPr>
                <w:rFonts w:ascii="Times New Roman" w:hAnsi="Times New Roman" w:cs="Times New Roman"/>
                <w:lang w:val="en-GB"/>
              </w:rPr>
            </w:pPr>
          </w:p>
        </w:tc>
        <w:tc>
          <w:tcPr>
            <w:tcW w:w="263" w:type="dxa"/>
          </w:tcPr>
          <w:p w14:paraId="13C726C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A27DC3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637F2BC" w14:textId="77777777" w:rsidR="00E359D7" w:rsidRPr="00464ABB" w:rsidRDefault="00E359D7" w:rsidP="0076775D">
            <w:pPr>
              <w:rPr>
                <w:rFonts w:ascii="Times New Roman" w:hAnsi="Times New Roman" w:cs="Times New Roman"/>
                <w:lang w:val="en-GB"/>
              </w:rPr>
            </w:pPr>
          </w:p>
        </w:tc>
        <w:tc>
          <w:tcPr>
            <w:tcW w:w="249" w:type="dxa"/>
          </w:tcPr>
          <w:p w14:paraId="6B67FE72" w14:textId="77777777" w:rsidR="00E359D7" w:rsidRPr="00464ABB" w:rsidRDefault="00E359D7" w:rsidP="0076775D">
            <w:pPr>
              <w:rPr>
                <w:rFonts w:ascii="Times New Roman" w:hAnsi="Times New Roman" w:cs="Times New Roman"/>
                <w:lang w:val="en-GB"/>
              </w:rPr>
            </w:pPr>
          </w:p>
        </w:tc>
        <w:tc>
          <w:tcPr>
            <w:tcW w:w="277" w:type="dxa"/>
          </w:tcPr>
          <w:p w14:paraId="0F9947B0" w14:textId="77777777" w:rsidR="00E359D7" w:rsidRPr="00464ABB" w:rsidRDefault="00E359D7" w:rsidP="0076775D">
            <w:pPr>
              <w:rPr>
                <w:rFonts w:ascii="Times New Roman" w:hAnsi="Times New Roman" w:cs="Times New Roman"/>
                <w:lang w:val="en-GB"/>
              </w:rPr>
            </w:pPr>
          </w:p>
        </w:tc>
        <w:tc>
          <w:tcPr>
            <w:tcW w:w="258" w:type="dxa"/>
          </w:tcPr>
          <w:p w14:paraId="065FF08D" w14:textId="77777777" w:rsidR="00E359D7" w:rsidRPr="00464ABB" w:rsidRDefault="00E359D7" w:rsidP="0076775D">
            <w:pPr>
              <w:rPr>
                <w:rFonts w:ascii="Times New Roman" w:hAnsi="Times New Roman" w:cs="Times New Roman"/>
                <w:lang w:val="en-GB"/>
              </w:rPr>
            </w:pPr>
          </w:p>
        </w:tc>
        <w:tc>
          <w:tcPr>
            <w:tcW w:w="277" w:type="dxa"/>
          </w:tcPr>
          <w:p w14:paraId="299BFAE2" w14:textId="77777777" w:rsidR="00E359D7" w:rsidRPr="00464ABB" w:rsidRDefault="00E359D7" w:rsidP="0076775D">
            <w:pPr>
              <w:rPr>
                <w:rFonts w:ascii="Times New Roman" w:hAnsi="Times New Roman" w:cs="Times New Roman"/>
                <w:lang w:val="en-GB"/>
              </w:rPr>
            </w:pPr>
          </w:p>
        </w:tc>
        <w:tc>
          <w:tcPr>
            <w:tcW w:w="239" w:type="dxa"/>
          </w:tcPr>
          <w:p w14:paraId="5FF489A4" w14:textId="77777777" w:rsidR="00E359D7" w:rsidRPr="00464ABB" w:rsidRDefault="00E359D7" w:rsidP="0076775D">
            <w:pPr>
              <w:rPr>
                <w:rFonts w:ascii="Times New Roman" w:hAnsi="Times New Roman" w:cs="Times New Roman"/>
                <w:lang w:val="en-GB"/>
              </w:rPr>
            </w:pPr>
          </w:p>
        </w:tc>
        <w:tc>
          <w:tcPr>
            <w:tcW w:w="239" w:type="dxa"/>
          </w:tcPr>
          <w:p w14:paraId="435134BD" w14:textId="77777777" w:rsidR="00E359D7" w:rsidRPr="00464ABB" w:rsidRDefault="00E359D7" w:rsidP="0076775D">
            <w:pPr>
              <w:rPr>
                <w:rFonts w:ascii="Times New Roman" w:hAnsi="Times New Roman" w:cs="Times New Roman"/>
                <w:lang w:val="en-GB"/>
              </w:rPr>
            </w:pPr>
          </w:p>
        </w:tc>
        <w:tc>
          <w:tcPr>
            <w:tcW w:w="258" w:type="dxa"/>
          </w:tcPr>
          <w:p w14:paraId="1D612089" w14:textId="77777777" w:rsidR="00E359D7" w:rsidRPr="00464ABB" w:rsidRDefault="00E359D7" w:rsidP="0076775D">
            <w:pPr>
              <w:rPr>
                <w:rFonts w:ascii="Times New Roman" w:hAnsi="Times New Roman" w:cs="Times New Roman"/>
                <w:lang w:val="en-GB"/>
              </w:rPr>
            </w:pPr>
          </w:p>
        </w:tc>
        <w:tc>
          <w:tcPr>
            <w:tcW w:w="249" w:type="dxa"/>
          </w:tcPr>
          <w:p w14:paraId="3229F47F" w14:textId="77777777" w:rsidR="00E359D7" w:rsidRPr="00464ABB" w:rsidRDefault="00E359D7" w:rsidP="0076775D">
            <w:pPr>
              <w:rPr>
                <w:rFonts w:ascii="Times New Roman" w:hAnsi="Times New Roman" w:cs="Times New Roman"/>
                <w:lang w:val="en-GB"/>
              </w:rPr>
            </w:pPr>
          </w:p>
        </w:tc>
        <w:tc>
          <w:tcPr>
            <w:tcW w:w="263" w:type="dxa"/>
          </w:tcPr>
          <w:p w14:paraId="0E9585FB" w14:textId="77777777" w:rsidR="00E359D7" w:rsidRPr="00464ABB" w:rsidRDefault="00E359D7" w:rsidP="0076775D">
            <w:pPr>
              <w:rPr>
                <w:rFonts w:ascii="Times New Roman" w:hAnsi="Times New Roman" w:cs="Times New Roman"/>
                <w:lang w:val="en-GB"/>
              </w:rPr>
            </w:pPr>
          </w:p>
        </w:tc>
        <w:tc>
          <w:tcPr>
            <w:tcW w:w="263" w:type="dxa"/>
          </w:tcPr>
          <w:p w14:paraId="1941997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4AA502B" w14:textId="77777777" w:rsidR="00E359D7" w:rsidRPr="00464ABB" w:rsidRDefault="00E359D7" w:rsidP="0076775D">
            <w:pPr>
              <w:rPr>
                <w:rFonts w:ascii="Times New Roman" w:hAnsi="Times New Roman" w:cs="Times New Roman"/>
                <w:lang w:val="en-GB"/>
              </w:rPr>
            </w:pPr>
          </w:p>
        </w:tc>
      </w:tr>
      <w:tr w:rsidR="00E359D7" w:rsidRPr="00D76AF7" w14:paraId="79381844" w14:textId="77777777" w:rsidTr="0076775D">
        <w:tc>
          <w:tcPr>
            <w:tcW w:w="3402" w:type="dxa"/>
          </w:tcPr>
          <w:p w14:paraId="5D8E45CC"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Build a short and appealing summary or overview</w:t>
            </w:r>
          </w:p>
        </w:tc>
        <w:tc>
          <w:tcPr>
            <w:tcW w:w="240" w:type="dxa"/>
          </w:tcPr>
          <w:p w14:paraId="36189573"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682A3DA8"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378C50EA"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1D08F6A7"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7BEB2FBE" w14:textId="77777777" w:rsidR="00E359D7" w:rsidRPr="00464ABB" w:rsidRDefault="00E359D7" w:rsidP="0076775D">
            <w:pPr>
              <w:rPr>
                <w:rFonts w:ascii="Times New Roman" w:hAnsi="Times New Roman" w:cs="Times New Roman"/>
                <w:lang w:val="en-GB"/>
              </w:rPr>
            </w:pPr>
          </w:p>
        </w:tc>
        <w:tc>
          <w:tcPr>
            <w:tcW w:w="239" w:type="dxa"/>
          </w:tcPr>
          <w:p w14:paraId="08938C61" w14:textId="77777777" w:rsidR="00E359D7" w:rsidRPr="00464ABB" w:rsidRDefault="00E359D7" w:rsidP="0076775D">
            <w:pPr>
              <w:rPr>
                <w:rFonts w:ascii="Times New Roman" w:hAnsi="Times New Roman" w:cs="Times New Roman"/>
                <w:lang w:val="en-GB"/>
              </w:rPr>
            </w:pPr>
          </w:p>
        </w:tc>
        <w:tc>
          <w:tcPr>
            <w:tcW w:w="239" w:type="dxa"/>
          </w:tcPr>
          <w:p w14:paraId="1F7D1E90" w14:textId="77777777" w:rsidR="00E359D7" w:rsidRPr="00464ABB" w:rsidRDefault="00E359D7" w:rsidP="0076775D">
            <w:pPr>
              <w:rPr>
                <w:rFonts w:ascii="Times New Roman" w:hAnsi="Times New Roman" w:cs="Times New Roman"/>
                <w:lang w:val="en-GB"/>
              </w:rPr>
            </w:pPr>
          </w:p>
        </w:tc>
        <w:tc>
          <w:tcPr>
            <w:tcW w:w="258" w:type="dxa"/>
          </w:tcPr>
          <w:p w14:paraId="1E0A2C11" w14:textId="77777777" w:rsidR="00E359D7" w:rsidRPr="00464ABB" w:rsidRDefault="00E359D7" w:rsidP="0076775D">
            <w:pPr>
              <w:rPr>
                <w:rFonts w:ascii="Times New Roman" w:hAnsi="Times New Roman" w:cs="Times New Roman"/>
                <w:lang w:val="en-GB"/>
              </w:rPr>
            </w:pPr>
          </w:p>
        </w:tc>
        <w:tc>
          <w:tcPr>
            <w:tcW w:w="249" w:type="dxa"/>
          </w:tcPr>
          <w:p w14:paraId="07495308" w14:textId="77777777" w:rsidR="00E359D7" w:rsidRPr="00464ABB" w:rsidRDefault="00E359D7" w:rsidP="0076775D">
            <w:pPr>
              <w:rPr>
                <w:rFonts w:ascii="Times New Roman" w:hAnsi="Times New Roman" w:cs="Times New Roman"/>
                <w:lang w:val="en-GB"/>
              </w:rPr>
            </w:pPr>
          </w:p>
        </w:tc>
        <w:tc>
          <w:tcPr>
            <w:tcW w:w="263" w:type="dxa"/>
          </w:tcPr>
          <w:p w14:paraId="23031EFE" w14:textId="77777777" w:rsidR="00E359D7" w:rsidRPr="00464ABB" w:rsidRDefault="00E359D7" w:rsidP="0076775D">
            <w:pPr>
              <w:rPr>
                <w:rFonts w:ascii="Times New Roman" w:hAnsi="Times New Roman" w:cs="Times New Roman"/>
                <w:lang w:val="en-GB"/>
              </w:rPr>
            </w:pPr>
          </w:p>
        </w:tc>
        <w:tc>
          <w:tcPr>
            <w:tcW w:w="263" w:type="dxa"/>
          </w:tcPr>
          <w:p w14:paraId="49C8BBE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4DC9D2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E84AE2B" w14:textId="77777777" w:rsidR="00E359D7" w:rsidRPr="00464ABB" w:rsidRDefault="00E359D7" w:rsidP="0076775D">
            <w:pPr>
              <w:rPr>
                <w:rFonts w:ascii="Times New Roman" w:hAnsi="Times New Roman" w:cs="Times New Roman"/>
                <w:lang w:val="en-GB"/>
              </w:rPr>
            </w:pPr>
          </w:p>
        </w:tc>
        <w:tc>
          <w:tcPr>
            <w:tcW w:w="249" w:type="dxa"/>
          </w:tcPr>
          <w:p w14:paraId="131A5D6C" w14:textId="77777777" w:rsidR="00E359D7" w:rsidRPr="00464ABB" w:rsidRDefault="00E359D7" w:rsidP="0076775D">
            <w:pPr>
              <w:rPr>
                <w:rFonts w:ascii="Times New Roman" w:hAnsi="Times New Roman" w:cs="Times New Roman"/>
                <w:lang w:val="en-GB"/>
              </w:rPr>
            </w:pPr>
          </w:p>
        </w:tc>
        <w:tc>
          <w:tcPr>
            <w:tcW w:w="277" w:type="dxa"/>
          </w:tcPr>
          <w:p w14:paraId="757EBBBE" w14:textId="77777777" w:rsidR="00E359D7" w:rsidRPr="00464ABB" w:rsidRDefault="00E359D7" w:rsidP="0076775D">
            <w:pPr>
              <w:rPr>
                <w:rFonts w:ascii="Times New Roman" w:hAnsi="Times New Roman" w:cs="Times New Roman"/>
                <w:lang w:val="en-GB"/>
              </w:rPr>
            </w:pPr>
          </w:p>
        </w:tc>
        <w:tc>
          <w:tcPr>
            <w:tcW w:w="258" w:type="dxa"/>
          </w:tcPr>
          <w:p w14:paraId="19F55B1E" w14:textId="77777777" w:rsidR="00E359D7" w:rsidRPr="00464ABB" w:rsidRDefault="00E359D7" w:rsidP="0076775D">
            <w:pPr>
              <w:rPr>
                <w:rFonts w:ascii="Times New Roman" w:hAnsi="Times New Roman" w:cs="Times New Roman"/>
                <w:lang w:val="en-GB"/>
              </w:rPr>
            </w:pPr>
          </w:p>
        </w:tc>
        <w:tc>
          <w:tcPr>
            <w:tcW w:w="277" w:type="dxa"/>
          </w:tcPr>
          <w:p w14:paraId="74B5415F" w14:textId="77777777" w:rsidR="00E359D7" w:rsidRPr="00464ABB" w:rsidRDefault="00E359D7" w:rsidP="0076775D">
            <w:pPr>
              <w:rPr>
                <w:rFonts w:ascii="Times New Roman" w:hAnsi="Times New Roman" w:cs="Times New Roman"/>
                <w:lang w:val="en-GB"/>
              </w:rPr>
            </w:pPr>
          </w:p>
        </w:tc>
        <w:tc>
          <w:tcPr>
            <w:tcW w:w="239" w:type="dxa"/>
          </w:tcPr>
          <w:p w14:paraId="6899D18B" w14:textId="77777777" w:rsidR="00E359D7" w:rsidRPr="00464ABB" w:rsidRDefault="00E359D7" w:rsidP="0076775D">
            <w:pPr>
              <w:rPr>
                <w:rFonts w:ascii="Times New Roman" w:hAnsi="Times New Roman" w:cs="Times New Roman"/>
                <w:lang w:val="en-GB"/>
              </w:rPr>
            </w:pPr>
          </w:p>
        </w:tc>
        <w:tc>
          <w:tcPr>
            <w:tcW w:w="239" w:type="dxa"/>
          </w:tcPr>
          <w:p w14:paraId="7008C165" w14:textId="77777777" w:rsidR="00E359D7" w:rsidRPr="00464ABB" w:rsidRDefault="00E359D7" w:rsidP="0076775D">
            <w:pPr>
              <w:rPr>
                <w:rFonts w:ascii="Times New Roman" w:hAnsi="Times New Roman" w:cs="Times New Roman"/>
                <w:lang w:val="en-GB"/>
              </w:rPr>
            </w:pPr>
          </w:p>
        </w:tc>
        <w:tc>
          <w:tcPr>
            <w:tcW w:w="258" w:type="dxa"/>
          </w:tcPr>
          <w:p w14:paraId="1AF04238" w14:textId="77777777" w:rsidR="00E359D7" w:rsidRPr="00464ABB" w:rsidRDefault="00E359D7" w:rsidP="0076775D">
            <w:pPr>
              <w:rPr>
                <w:rFonts w:ascii="Times New Roman" w:hAnsi="Times New Roman" w:cs="Times New Roman"/>
                <w:lang w:val="en-GB"/>
              </w:rPr>
            </w:pPr>
          </w:p>
        </w:tc>
        <w:tc>
          <w:tcPr>
            <w:tcW w:w="249" w:type="dxa"/>
          </w:tcPr>
          <w:p w14:paraId="0E292202" w14:textId="77777777" w:rsidR="00E359D7" w:rsidRPr="00464ABB" w:rsidRDefault="00E359D7" w:rsidP="0076775D">
            <w:pPr>
              <w:rPr>
                <w:rFonts w:ascii="Times New Roman" w:hAnsi="Times New Roman" w:cs="Times New Roman"/>
                <w:lang w:val="en-GB"/>
              </w:rPr>
            </w:pPr>
          </w:p>
        </w:tc>
        <w:tc>
          <w:tcPr>
            <w:tcW w:w="263" w:type="dxa"/>
          </w:tcPr>
          <w:p w14:paraId="5B0A5B06" w14:textId="77777777" w:rsidR="00E359D7" w:rsidRPr="00464ABB" w:rsidRDefault="00E359D7" w:rsidP="0076775D">
            <w:pPr>
              <w:rPr>
                <w:rFonts w:ascii="Times New Roman" w:hAnsi="Times New Roman" w:cs="Times New Roman"/>
                <w:lang w:val="en-GB"/>
              </w:rPr>
            </w:pPr>
          </w:p>
        </w:tc>
        <w:tc>
          <w:tcPr>
            <w:tcW w:w="263" w:type="dxa"/>
          </w:tcPr>
          <w:p w14:paraId="3752ED2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360508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0FD10D9" w14:textId="77777777" w:rsidR="00E359D7" w:rsidRPr="00464ABB" w:rsidRDefault="00E359D7" w:rsidP="0076775D">
            <w:pPr>
              <w:rPr>
                <w:rFonts w:ascii="Times New Roman" w:hAnsi="Times New Roman" w:cs="Times New Roman"/>
                <w:lang w:val="en-GB"/>
              </w:rPr>
            </w:pPr>
          </w:p>
        </w:tc>
        <w:tc>
          <w:tcPr>
            <w:tcW w:w="249" w:type="dxa"/>
          </w:tcPr>
          <w:p w14:paraId="277C2036" w14:textId="77777777" w:rsidR="00E359D7" w:rsidRPr="00464ABB" w:rsidRDefault="00E359D7" w:rsidP="0076775D">
            <w:pPr>
              <w:rPr>
                <w:rFonts w:ascii="Times New Roman" w:hAnsi="Times New Roman" w:cs="Times New Roman"/>
                <w:lang w:val="en-GB"/>
              </w:rPr>
            </w:pPr>
          </w:p>
        </w:tc>
        <w:tc>
          <w:tcPr>
            <w:tcW w:w="277" w:type="dxa"/>
          </w:tcPr>
          <w:p w14:paraId="5FEC871D" w14:textId="77777777" w:rsidR="00E359D7" w:rsidRPr="00464ABB" w:rsidRDefault="00E359D7" w:rsidP="0076775D">
            <w:pPr>
              <w:rPr>
                <w:rFonts w:ascii="Times New Roman" w:hAnsi="Times New Roman" w:cs="Times New Roman"/>
                <w:lang w:val="en-GB"/>
              </w:rPr>
            </w:pPr>
          </w:p>
        </w:tc>
        <w:tc>
          <w:tcPr>
            <w:tcW w:w="258" w:type="dxa"/>
          </w:tcPr>
          <w:p w14:paraId="10085907" w14:textId="77777777" w:rsidR="00E359D7" w:rsidRPr="00464ABB" w:rsidRDefault="00E359D7" w:rsidP="0076775D">
            <w:pPr>
              <w:rPr>
                <w:rFonts w:ascii="Times New Roman" w:hAnsi="Times New Roman" w:cs="Times New Roman"/>
                <w:lang w:val="en-GB"/>
              </w:rPr>
            </w:pPr>
          </w:p>
        </w:tc>
        <w:tc>
          <w:tcPr>
            <w:tcW w:w="277" w:type="dxa"/>
          </w:tcPr>
          <w:p w14:paraId="2B4C0DD4" w14:textId="77777777" w:rsidR="00E359D7" w:rsidRPr="00464ABB" w:rsidRDefault="00E359D7" w:rsidP="0076775D">
            <w:pPr>
              <w:rPr>
                <w:rFonts w:ascii="Times New Roman" w:hAnsi="Times New Roman" w:cs="Times New Roman"/>
                <w:lang w:val="en-GB"/>
              </w:rPr>
            </w:pPr>
          </w:p>
        </w:tc>
        <w:tc>
          <w:tcPr>
            <w:tcW w:w="239" w:type="dxa"/>
          </w:tcPr>
          <w:p w14:paraId="1FBB3EE8" w14:textId="77777777" w:rsidR="00E359D7" w:rsidRPr="00464ABB" w:rsidRDefault="00E359D7" w:rsidP="0076775D">
            <w:pPr>
              <w:rPr>
                <w:rFonts w:ascii="Times New Roman" w:hAnsi="Times New Roman" w:cs="Times New Roman"/>
                <w:lang w:val="en-GB"/>
              </w:rPr>
            </w:pPr>
          </w:p>
        </w:tc>
        <w:tc>
          <w:tcPr>
            <w:tcW w:w="239" w:type="dxa"/>
          </w:tcPr>
          <w:p w14:paraId="6D69094B" w14:textId="77777777" w:rsidR="00E359D7" w:rsidRPr="00464ABB" w:rsidRDefault="00E359D7" w:rsidP="0076775D">
            <w:pPr>
              <w:rPr>
                <w:rFonts w:ascii="Times New Roman" w:hAnsi="Times New Roman" w:cs="Times New Roman"/>
                <w:lang w:val="en-GB"/>
              </w:rPr>
            </w:pPr>
          </w:p>
        </w:tc>
        <w:tc>
          <w:tcPr>
            <w:tcW w:w="258" w:type="dxa"/>
          </w:tcPr>
          <w:p w14:paraId="7196793B" w14:textId="77777777" w:rsidR="00E359D7" w:rsidRPr="00464ABB" w:rsidRDefault="00E359D7" w:rsidP="0076775D">
            <w:pPr>
              <w:rPr>
                <w:rFonts w:ascii="Times New Roman" w:hAnsi="Times New Roman" w:cs="Times New Roman"/>
                <w:lang w:val="en-GB"/>
              </w:rPr>
            </w:pPr>
          </w:p>
        </w:tc>
        <w:tc>
          <w:tcPr>
            <w:tcW w:w="249" w:type="dxa"/>
          </w:tcPr>
          <w:p w14:paraId="34B5B75B" w14:textId="77777777" w:rsidR="00E359D7" w:rsidRPr="00464ABB" w:rsidRDefault="00E359D7" w:rsidP="0076775D">
            <w:pPr>
              <w:rPr>
                <w:rFonts w:ascii="Times New Roman" w:hAnsi="Times New Roman" w:cs="Times New Roman"/>
                <w:lang w:val="en-GB"/>
              </w:rPr>
            </w:pPr>
          </w:p>
        </w:tc>
        <w:tc>
          <w:tcPr>
            <w:tcW w:w="263" w:type="dxa"/>
          </w:tcPr>
          <w:p w14:paraId="3A47FFB1" w14:textId="77777777" w:rsidR="00E359D7" w:rsidRPr="00464ABB" w:rsidRDefault="00E359D7" w:rsidP="0076775D">
            <w:pPr>
              <w:rPr>
                <w:rFonts w:ascii="Times New Roman" w:hAnsi="Times New Roman" w:cs="Times New Roman"/>
                <w:lang w:val="en-GB"/>
              </w:rPr>
            </w:pPr>
          </w:p>
        </w:tc>
        <w:tc>
          <w:tcPr>
            <w:tcW w:w="263" w:type="dxa"/>
          </w:tcPr>
          <w:p w14:paraId="7728F6C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990031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4D35842" w14:textId="77777777" w:rsidR="00E359D7" w:rsidRPr="00464ABB" w:rsidRDefault="00E359D7" w:rsidP="0076775D">
            <w:pPr>
              <w:rPr>
                <w:rFonts w:ascii="Times New Roman" w:hAnsi="Times New Roman" w:cs="Times New Roman"/>
                <w:lang w:val="en-GB"/>
              </w:rPr>
            </w:pPr>
          </w:p>
        </w:tc>
        <w:tc>
          <w:tcPr>
            <w:tcW w:w="249" w:type="dxa"/>
          </w:tcPr>
          <w:p w14:paraId="5AED99CB" w14:textId="77777777" w:rsidR="00E359D7" w:rsidRPr="00464ABB" w:rsidRDefault="00E359D7" w:rsidP="0076775D">
            <w:pPr>
              <w:rPr>
                <w:rFonts w:ascii="Times New Roman" w:hAnsi="Times New Roman" w:cs="Times New Roman"/>
                <w:lang w:val="en-GB"/>
              </w:rPr>
            </w:pPr>
          </w:p>
        </w:tc>
        <w:tc>
          <w:tcPr>
            <w:tcW w:w="277" w:type="dxa"/>
          </w:tcPr>
          <w:p w14:paraId="6831D4F7" w14:textId="77777777" w:rsidR="00E359D7" w:rsidRPr="00464ABB" w:rsidRDefault="00E359D7" w:rsidP="0076775D">
            <w:pPr>
              <w:rPr>
                <w:rFonts w:ascii="Times New Roman" w:hAnsi="Times New Roman" w:cs="Times New Roman"/>
                <w:lang w:val="en-GB"/>
              </w:rPr>
            </w:pPr>
          </w:p>
        </w:tc>
        <w:tc>
          <w:tcPr>
            <w:tcW w:w="258" w:type="dxa"/>
          </w:tcPr>
          <w:p w14:paraId="5AC3E7DD" w14:textId="77777777" w:rsidR="00E359D7" w:rsidRPr="00464ABB" w:rsidRDefault="00E359D7" w:rsidP="0076775D">
            <w:pPr>
              <w:rPr>
                <w:rFonts w:ascii="Times New Roman" w:hAnsi="Times New Roman" w:cs="Times New Roman"/>
                <w:lang w:val="en-GB"/>
              </w:rPr>
            </w:pPr>
          </w:p>
        </w:tc>
        <w:tc>
          <w:tcPr>
            <w:tcW w:w="277" w:type="dxa"/>
          </w:tcPr>
          <w:p w14:paraId="28A2E4D9" w14:textId="77777777" w:rsidR="00E359D7" w:rsidRPr="00464ABB" w:rsidRDefault="00E359D7" w:rsidP="0076775D">
            <w:pPr>
              <w:rPr>
                <w:rFonts w:ascii="Times New Roman" w:hAnsi="Times New Roman" w:cs="Times New Roman"/>
                <w:lang w:val="en-GB"/>
              </w:rPr>
            </w:pPr>
          </w:p>
        </w:tc>
        <w:tc>
          <w:tcPr>
            <w:tcW w:w="239" w:type="dxa"/>
          </w:tcPr>
          <w:p w14:paraId="0C323153" w14:textId="77777777" w:rsidR="00E359D7" w:rsidRPr="00464ABB" w:rsidRDefault="00E359D7" w:rsidP="0076775D">
            <w:pPr>
              <w:rPr>
                <w:rFonts w:ascii="Times New Roman" w:hAnsi="Times New Roman" w:cs="Times New Roman"/>
                <w:lang w:val="en-GB"/>
              </w:rPr>
            </w:pPr>
          </w:p>
        </w:tc>
        <w:tc>
          <w:tcPr>
            <w:tcW w:w="239" w:type="dxa"/>
          </w:tcPr>
          <w:p w14:paraId="7C9B047B" w14:textId="77777777" w:rsidR="00E359D7" w:rsidRPr="00464ABB" w:rsidRDefault="00E359D7" w:rsidP="0076775D">
            <w:pPr>
              <w:rPr>
                <w:rFonts w:ascii="Times New Roman" w:hAnsi="Times New Roman" w:cs="Times New Roman"/>
                <w:lang w:val="en-GB"/>
              </w:rPr>
            </w:pPr>
          </w:p>
        </w:tc>
        <w:tc>
          <w:tcPr>
            <w:tcW w:w="258" w:type="dxa"/>
          </w:tcPr>
          <w:p w14:paraId="6207DFE3" w14:textId="77777777" w:rsidR="00E359D7" w:rsidRPr="00464ABB" w:rsidRDefault="00E359D7" w:rsidP="0076775D">
            <w:pPr>
              <w:rPr>
                <w:rFonts w:ascii="Times New Roman" w:hAnsi="Times New Roman" w:cs="Times New Roman"/>
                <w:lang w:val="en-GB"/>
              </w:rPr>
            </w:pPr>
          </w:p>
        </w:tc>
        <w:tc>
          <w:tcPr>
            <w:tcW w:w="249" w:type="dxa"/>
          </w:tcPr>
          <w:p w14:paraId="6324F562" w14:textId="77777777" w:rsidR="00E359D7" w:rsidRPr="00464ABB" w:rsidRDefault="00E359D7" w:rsidP="0076775D">
            <w:pPr>
              <w:rPr>
                <w:rFonts w:ascii="Times New Roman" w:hAnsi="Times New Roman" w:cs="Times New Roman"/>
                <w:lang w:val="en-GB"/>
              </w:rPr>
            </w:pPr>
          </w:p>
        </w:tc>
        <w:tc>
          <w:tcPr>
            <w:tcW w:w="263" w:type="dxa"/>
          </w:tcPr>
          <w:p w14:paraId="1BE69C5A" w14:textId="77777777" w:rsidR="00E359D7" w:rsidRPr="00464ABB" w:rsidRDefault="00E359D7" w:rsidP="0076775D">
            <w:pPr>
              <w:rPr>
                <w:rFonts w:ascii="Times New Roman" w:hAnsi="Times New Roman" w:cs="Times New Roman"/>
                <w:lang w:val="en-GB"/>
              </w:rPr>
            </w:pPr>
          </w:p>
        </w:tc>
        <w:tc>
          <w:tcPr>
            <w:tcW w:w="263" w:type="dxa"/>
          </w:tcPr>
          <w:p w14:paraId="7908E3D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5188877" w14:textId="77777777" w:rsidR="00E359D7" w:rsidRPr="00464ABB" w:rsidRDefault="00E359D7" w:rsidP="0076775D">
            <w:pPr>
              <w:rPr>
                <w:rFonts w:ascii="Times New Roman" w:hAnsi="Times New Roman" w:cs="Times New Roman"/>
                <w:lang w:val="en-GB"/>
              </w:rPr>
            </w:pPr>
          </w:p>
        </w:tc>
      </w:tr>
      <w:tr w:rsidR="00E359D7" w:rsidRPr="00D76AF7" w14:paraId="4362A84C" w14:textId="77777777" w:rsidTr="0076775D">
        <w:tc>
          <w:tcPr>
            <w:tcW w:w="3402" w:type="dxa"/>
          </w:tcPr>
          <w:p w14:paraId="7807DD23"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Revision and adaptation of the overview with all stakeholders</w:t>
            </w:r>
          </w:p>
        </w:tc>
        <w:tc>
          <w:tcPr>
            <w:tcW w:w="240" w:type="dxa"/>
          </w:tcPr>
          <w:p w14:paraId="60BB9268"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16EC8204"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0A448BF4" w14:textId="77777777" w:rsidR="00E359D7" w:rsidRPr="00464ABB" w:rsidRDefault="00E359D7" w:rsidP="0076775D">
            <w:pPr>
              <w:rPr>
                <w:rFonts w:ascii="Times New Roman" w:hAnsi="Times New Roman" w:cs="Times New Roman"/>
                <w:lang w:val="en-GB"/>
              </w:rPr>
            </w:pPr>
          </w:p>
        </w:tc>
        <w:tc>
          <w:tcPr>
            <w:tcW w:w="258" w:type="dxa"/>
          </w:tcPr>
          <w:p w14:paraId="02B9C179"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2B3FEA6B"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4E10CBD6" w14:textId="77777777" w:rsidR="00E359D7" w:rsidRPr="00464ABB" w:rsidRDefault="00E359D7" w:rsidP="0076775D">
            <w:pPr>
              <w:rPr>
                <w:rFonts w:ascii="Times New Roman" w:hAnsi="Times New Roman" w:cs="Times New Roman"/>
                <w:lang w:val="en-GB"/>
              </w:rPr>
            </w:pPr>
          </w:p>
        </w:tc>
        <w:tc>
          <w:tcPr>
            <w:tcW w:w="239" w:type="dxa"/>
          </w:tcPr>
          <w:p w14:paraId="7568ADBA" w14:textId="77777777" w:rsidR="00E359D7" w:rsidRPr="00464ABB" w:rsidRDefault="00E359D7" w:rsidP="0076775D">
            <w:pPr>
              <w:rPr>
                <w:rFonts w:ascii="Times New Roman" w:hAnsi="Times New Roman" w:cs="Times New Roman"/>
                <w:lang w:val="en-GB"/>
              </w:rPr>
            </w:pPr>
          </w:p>
        </w:tc>
        <w:tc>
          <w:tcPr>
            <w:tcW w:w="258" w:type="dxa"/>
          </w:tcPr>
          <w:p w14:paraId="4BDDA25E" w14:textId="77777777" w:rsidR="00E359D7" w:rsidRPr="00464ABB" w:rsidRDefault="00E359D7" w:rsidP="0076775D">
            <w:pPr>
              <w:rPr>
                <w:rFonts w:ascii="Times New Roman" w:hAnsi="Times New Roman" w:cs="Times New Roman"/>
                <w:lang w:val="en-GB"/>
              </w:rPr>
            </w:pPr>
          </w:p>
        </w:tc>
        <w:tc>
          <w:tcPr>
            <w:tcW w:w="249" w:type="dxa"/>
          </w:tcPr>
          <w:p w14:paraId="10AADC46" w14:textId="77777777" w:rsidR="00E359D7" w:rsidRPr="00464ABB" w:rsidRDefault="00E359D7" w:rsidP="0076775D">
            <w:pPr>
              <w:rPr>
                <w:rFonts w:ascii="Times New Roman" w:hAnsi="Times New Roman" w:cs="Times New Roman"/>
                <w:lang w:val="en-GB"/>
              </w:rPr>
            </w:pPr>
          </w:p>
        </w:tc>
        <w:tc>
          <w:tcPr>
            <w:tcW w:w="263" w:type="dxa"/>
          </w:tcPr>
          <w:p w14:paraId="05D12108" w14:textId="77777777" w:rsidR="00E359D7" w:rsidRPr="00464ABB" w:rsidRDefault="00E359D7" w:rsidP="0076775D">
            <w:pPr>
              <w:rPr>
                <w:rFonts w:ascii="Times New Roman" w:hAnsi="Times New Roman" w:cs="Times New Roman"/>
                <w:lang w:val="en-GB"/>
              </w:rPr>
            </w:pPr>
          </w:p>
        </w:tc>
        <w:tc>
          <w:tcPr>
            <w:tcW w:w="263" w:type="dxa"/>
          </w:tcPr>
          <w:p w14:paraId="42ECDAD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394470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3A754749" w14:textId="77777777" w:rsidR="00E359D7" w:rsidRPr="00464ABB" w:rsidRDefault="00E359D7" w:rsidP="0076775D">
            <w:pPr>
              <w:rPr>
                <w:rFonts w:ascii="Times New Roman" w:hAnsi="Times New Roman" w:cs="Times New Roman"/>
                <w:lang w:val="en-GB"/>
              </w:rPr>
            </w:pPr>
          </w:p>
        </w:tc>
        <w:tc>
          <w:tcPr>
            <w:tcW w:w="249" w:type="dxa"/>
          </w:tcPr>
          <w:p w14:paraId="403C8566" w14:textId="77777777" w:rsidR="00E359D7" w:rsidRPr="00464ABB" w:rsidRDefault="00E359D7" w:rsidP="0076775D">
            <w:pPr>
              <w:rPr>
                <w:rFonts w:ascii="Times New Roman" w:hAnsi="Times New Roman" w:cs="Times New Roman"/>
                <w:lang w:val="en-GB"/>
              </w:rPr>
            </w:pPr>
          </w:p>
        </w:tc>
        <w:tc>
          <w:tcPr>
            <w:tcW w:w="277" w:type="dxa"/>
          </w:tcPr>
          <w:p w14:paraId="6CD677A3" w14:textId="77777777" w:rsidR="00E359D7" w:rsidRPr="00464ABB" w:rsidRDefault="00E359D7" w:rsidP="0076775D">
            <w:pPr>
              <w:rPr>
                <w:rFonts w:ascii="Times New Roman" w:hAnsi="Times New Roman" w:cs="Times New Roman"/>
                <w:lang w:val="en-GB"/>
              </w:rPr>
            </w:pPr>
          </w:p>
        </w:tc>
        <w:tc>
          <w:tcPr>
            <w:tcW w:w="258" w:type="dxa"/>
          </w:tcPr>
          <w:p w14:paraId="7AB8A365" w14:textId="77777777" w:rsidR="00E359D7" w:rsidRPr="00464ABB" w:rsidRDefault="00E359D7" w:rsidP="0076775D">
            <w:pPr>
              <w:rPr>
                <w:rFonts w:ascii="Times New Roman" w:hAnsi="Times New Roman" w:cs="Times New Roman"/>
                <w:lang w:val="en-GB"/>
              </w:rPr>
            </w:pPr>
          </w:p>
        </w:tc>
        <w:tc>
          <w:tcPr>
            <w:tcW w:w="277" w:type="dxa"/>
          </w:tcPr>
          <w:p w14:paraId="18614B36" w14:textId="77777777" w:rsidR="00E359D7" w:rsidRPr="00464ABB" w:rsidRDefault="00E359D7" w:rsidP="0076775D">
            <w:pPr>
              <w:rPr>
                <w:rFonts w:ascii="Times New Roman" w:hAnsi="Times New Roman" w:cs="Times New Roman"/>
                <w:lang w:val="en-GB"/>
              </w:rPr>
            </w:pPr>
          </w:p>
        </w:tc>
        <w:tc>
          <w:tcPr>
            <w:tcW w:w="239" w:type="dxa"/>
          </w:tcPr>
          <w:p w14:paraId="678F1149" w14:textId="77777777" w:rsidR="00E359D7" w:rsidRPr="00464ABB" w:rsidRDefault="00E359D7" w:rsidP="0076775D">
            <w:pPr>
              <w:rPr>
                <w:rFonts w:ascii="Times New Roman" w:hAnsi="Times New Roman" w:cs="Times New Roman"/>
                <w:lang w:val="en-GB"/>
              </w:rPr>
            </w:pPr>
          </w:p>
        </w:tc>
        <w:tc>
          <w:tcPr>
            <w:tcW w:w="239" w:type="dxa"/>
          </w:tcPr>
          <w:p w14:paraId="7696FFF9" w14:textId="77777777" w:rsidR="00E359D7" w:rsidRPr="00464ABB" w:rsidRDefault="00E359D7" w:rsidP="0076775D">
            <w:pPr>
              <w:rPr>
                <w:rFonts w:ascii="Times New Roman" w:hAnsi="Times New Roman" w:cs="Times New Roman"/>
                <w:lang w:val="en-GB"/>
              </w:rPr>
            </w:pPr>
          </w:p>
        </w:tc>
        <w:tc>
          <w:tcPr>
            <w:tcW w:w="258" w:type="dxa"/>
          </w:tcPr>
          <w:p w14:paraId="19E6E739" w14:textId="77777777" w:rsidR="00E359D7" w:rsidRPr="00464ABB" w:rsidRDefault="00E359D7" w:rsidP="0076775D">
            <w:pPr>
              <w:rPr>
                <w:rFonts w:ascii="Times New Roman" w:hAnsi="Times New Roman" w:cs="Times New Roman"/>
                <w:lang w:val="en-GB"/>
              </w:rPr>
            </w:pPr>
          </w:p>
        </w:tc>
        <w:tc>
          <w:tcPr>
            <w:tcW w:w="249" w:type="dxa"/>
          </w:tcPr>
          <w:p w14:paraId="4A41419C" w14:textId="77777777" w:rsidR="00E359D7" w:rsidRPr="00464ABB" w:rsidRDefault="00E359D7" w:rsidP="0076775D">
            <w:pPr>
              <w:rPr>
                <w:rFonts w:ascii="Times New Roman" w:hAnsi="Times New Roman" w:cs="Times New Roman"/>
                <w:lang w:val="en-GB"/>
              </w:rPr>
            </w:pPr>
          </w:p>
        </w:tc>
        <w:tc>
          <w:tcPr>
            <w:tcW w:w="263" w:type="dxa"/>
          </w:tcPr>
          <w:p w14:paraId="447ED796" w14:textId="77777777" w:rsidR="00E359D7" w:rsidRPr="00464ABB" w:rsidRDefault="00E359D7" w:rsidP="0076775D">
            <w:pPr>
              <w:rPr>
                <w:rFonts w:ascii="Times New Roman" w:hAnsi="Times New Roman" w:cs="Times New Roman"/>
                <w:lang w:val="en-GB"/>
              </w:rPr>
            </w:pPr>
          </w:p>
        </w:tc>
        <w:tc>
          <w:tcPr>
            <w:tcW w:w="263" w:type="dxa"/>
          </w:tcPr>
          <w:p w14:paraId="51216E2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A8AE3A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D4B195D" w14:textId="77777777" w:rsidR="00E359D7" w:rsidRPr="00464ABB" w:rsidRDefault="00E359D7" w:rsidP="0076775D">
            <w:pPr>
              <w:rPr>
                <w:rFonts w:ascii="Times New Roman" w:hAnsi="Times New Roman" w:cs="Times New Roman"/>
                <w:lang w:val="en-GB"/>
              </w:rPr>
            </w:pPr>
          </w:p>
        </w:tc>
        <w:tc>
          <w:tcPr>
            <w:tcW w:w="249" w:type="dxa"/>
          </w:tcPr>
          <w:p w14:paraId="1518CD05" w14:textId="77777777" w:rsidR="00E359D7" w:rsidRPr="00464ABB" w:rsidRDefault="00E359D7" w:rsidP="0076775D">
            <w:pPr>
              <w:rPr>
                <w:rFonts w:ascii="Times New Roman" w:hAnsi="Times New Roman" w:cs="Times New Roman"/>
                <w:lang w:val="en-GB"/>
              </w:rPr>
            </w:pPr>
          </w:p>
        </w:tc>
        <w:tc>
          <w:tcPr>
            <w:tcW w:w="277" w:type="dxa"/>
          </w:tcPr>
          <w:p w14:paraId="737DF030" w14:textId="77777777" w:rsidR="00E359D7" w:rsidRPr="00464ABB" w:rsidRDefault="00E359D7" w:rsidP="0076775D">
            <w:pPr>
              <w:rPr>
                <w:rFonts w:ascii="Times New Roman" w:hAnsi="Times New Roman" w:cs="Times New Roman"/>
                <w:lang w:val="en-GB"/>
              </w:rPr>
            </w:pPr>
          </w:p>
        </w:tc>
        <w:tc>
          <w:tcPr>
            <w:tcW w:w="258" w:type="dxa"/>
          </w:tcPr>
          <w:p w14:paraId="41744431" w14:textId="77777777" w:rsidR="00E359D7" w:rsidRPr="00464ABB" w:rsidRDefault="00E359D7" w:rsidP="0076775D">
            <w:pPr>
              <w:rPr>
                <w:rFonts w:ascii="Times New Roman" w:hAnsi="Times New Roman" w:cs="Times New Roman"/>
                <w:lang w:val="en-GB"/>
              </w:rPr>
            </w:pPr>
          </w:p>
        </w:tc>
        <w:tc>
          <w:tcPr>
            <w:tcW w:w="277" w:type="dxa"/>
          </w:tcPr>
          <w:p w14:paraId="2468F53A" w14:textId="77777777" w:rsidR="00E359D7" w:rsidRPr="00464ABB" w:rsidRDefault="00E359D7" w:rsidP="0076775D">
            <w:pPr>
              <w:rPr>
                <w:rFonts w:ascii="Times New Roman" w:hAnsi="Times New Roman" w:cs="Times New Roman"/>
                <w:lang w:val="en-GB"/>
              </w:rPr>
            </w:pPr>
          </w:p>
        </w:tc>
        <w:tc>
          <w:tcPr>
            <w:tcW w:w="239" w:type="dxa"/>
          </w:tcPr>
          <w:p w14:paraId="69947B59" w14:textId="77777777" w:rsidR="00E359D7" w:rsidRPr="00464ABB" w:rsidRDefault="00E359D7" w:rsidP="0076775D">
            <w:pPr>
              <w:rPr>
                <w:rFonts w:ascii="Times New Roman" w:hAnsi="Times New Roman" w:cs="Times New Roman"/>
                <w:lang w:val="en-GB"/>
              </w:rPr>
            </w:pPr>
          </w:p>
        </w:tc>
        <w:tc>
          <w:tcPr>
            <w:tcW w:w="239" w:type="dxa"/>
          </w:tcPr>
          <w:p w14:paraId="004CF7E7" w14:textId="77777777" w:rsidR="00E359D7" w:rsidRPr="00464ABB" w:rsidRDefault="00E359D7" w:rsidP="0076775D">
            <w:pPr>
              <w:rPr>
                <w:rFonts w:ascii="Times New Roman" w:hAnsi="Times New Roman" w:cs="Times New Roman"/>
                <w:lang w:val="en-GB"/>
              </w:rPr>
            </w:pPr>
          </w:p>
        </w:tc>
        <w:tc>
          <w:tcPr>
            <w:tcW w:w="258" w:type="dxa"/>
          </w:tcPr>
          <w:p w14:paraId="23CF01FB" w14:textId="77777777" w:rsidR="00E359D7" w:rsidRPr="00464ABB" w:rsidRDefault="00E359D7" w:rsidP="0076775D">
            <w:pPr>
              <w:rPr>
                <w:rFonts w:ascii="Times New Roman" w:hAnsi="Times New Roman" w:cs="Times New Roman"/>
                <w:lang w:val="en-GB"/>
              </w:rPr>
            </w:pPr>
          </w:p>
        </w:tc>
        <w:tc>
          <w:tcPr>
            <w:tcW w:w="249" w:type="dxa"/>
          </w:tcPr>
          <w:p w14:paraId="578BC257" w14:textId="77777777" w:rsidR="00E359D7" w:rsidRPr="00464ABB" w:rsidRDefault="00E359D7" w:rsidP="0076775D">
            <w:pPr>
              <w:rPr>
                <w:rFonts w:ascii="Times New Roman" w:hAnsi="Times New Roman" w:cs="Times New Roman"/>
                <w:lang w:val="en-GB"/>
              </w:rPr>
            </w:pPr>
          </w:p>
        </w:tc>
        <w:tc>
          <w:tcPr>
            <w:tcW w:w="263" w:type="dxa"/>
          </w:tcPr>
          <w:p w14:paraId="27AB68C3" w14:textId="77777777" w:rsidR="00E359D7" w:rsidRPr="00464ABB" w:rsidRDefault="00E359D7" w:rsidP="0076775D">
            <w:pPr>
              <w:rPr>
                <w:rFonts w:ascii="Times New Roman" w:hAnsi="Times New Roman" w:cs="Times New Roman"/>
                <w:lang w:val="en-GB"/>
              </w:rPr>
            </w:pPr>
          </w:p>
        </w:tc>
        <w:tc>
          <w:tcPr>
            <w:tcW w:w="263" w:type="dxa"/>
          </w:tcPr>
          <w:p w14:paraId="75DEBC8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CF48ADE"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C806D72" w14:textId="77777777" w:rsidR="00E359D7" w:rsidRPr="00464ABB" w:rsidRDefault="00E359D7" w:rsidP="0076775D">
            <w:pPr>
              <w:rPr>
                <w:rFonts w:ascii="Times New Roman" w:hAnsi="Times New Roman" w:cs="Times New Roman"/>
                <w:lang w:val="en-GB"/>
              </w:rPr>
            </w:pPr>
          </w:p>
        </w:tc>
        <w:tc>
          <w:tcPr>
            <w:tcW w:w="249" w:type="dxa"/>
          </w:tcPr>
          <w:p w14:paraId="75F37F8F" w14:textId="77777777" w:rsidR="00E359D7" w:rsidRPr="00464ABB" w:rsidRDefault="00E359D7" w:rsidP="0076775D">
            <w:pPr>
              <w:rPr>
                <w:rFonts w:ascii="Times New Roman" w:hAnsi="Times New Roman" w:cs="Times New Roman"/>
                <w:lang w:val="en-GB"/>
              </w:rPr>
            </w:pPr>
          </w:p>
        </w:tc>
        <w:tc>
          <w:tcPr>
            <w:tcW w:w="277" w:type="dxa"/>
          </w:tcPr>
          <w:p w14:paraId="1971864A" w14:textId="77777777" w:rsidR="00E359D7" w:rsidRPr="00464ABB" w:rsidRDefault="00E359D7" w:rsidP="0076775D">
            <w:pPr>
              <w:rPr>
                <w:rFonts w:ascii="Times New Roman" w:hAnsi="Times New Roman" w:cs="Times New Roman"/>
                <w:lang w:val="en-GB"/>
              </w:rPr>
            </w:pPr>
          </w:p>
        </w:tc>
        <w:tc>
          <w:tcPr>
            <w:tcW w:w="258" w:type="dxa"/>
          </w:tcPr>
          <w:p w14:paraId="333989BE" w14:textId="77777777" w:rsidR="00E359D7" w:rsidRPr="00464ABB" w:rsidRDefault="00E359D7" w:rsidP="0076775D">
            <w:pPr>
              <w:rPr>
                <w:rFonts w:ascii="Times New Roman" w:hAnsi="Times New Roman" w:cs="Times New Roman"/>
                <w:lang w:val="en-GB"/>
              </w:rPr>
            </w:pPr>
          </w:p>
        </w:tc>
        <w:tc>
          <w:tcPr>
            <w:tcW w:w="277" w:type="dxa"/>
          </w:tcPr>
          <w:p w14:paraId="41661517" w14:textId="77777777" w:rsidR="00E359D7" w:rsidRPr="00464ABB" w:rsidRDefault="00E359D7" w:rsidP="0076775D">
            <w:pPr>
              <w:rPr>
                <w:rFonts w:ascii="Times New Roman" w:hAnsi="Times New Roman" w:cs="Times New Roman"/>
                <w:lang w:val="en-GB"/>
              </w:rPr>
            </w:pPr>
          </w:p>
        </w:tc>
        <w:tc>
          <w:tcPr>
            <w:tcW w:w="239" w:type="dxa"/>
          </w:tcPr>
          <w:p w14:paraId="0443EFBF" w14:textId="77777777" w:rsidR="00E359D7" w:rsidRPr="00464ABB" w:rsidRDefault="00E359D7" w:rsidP="0076775D">
            <w:pPr>
              <w:rPr>
                <w:rFonts w:ascii="Times New Roman" w:hAnsi="Times New Roman" w:cs="Times New Roman"/>
                <w:lang w:val="en-GB"/>
              </w:rPr>
            </w:pPr>
          </w:p>
        </w:tc>
        <w:tc>
          <w:tcPr>
            <w:tcW w:w="239" w:type="dxa"/>
          </w:tcPr>
          <w:p w14:paraId="3D512470" w14:textId="77777777" w:rsidR="00E359D7" w:rsidRPr="00464ABB" w:rsidRDefault="00E359D7" w:rsidP="0076775D">
            <w:pPr>
              <w:rPr>
                <w:rFonts w:ascii="Times New Roman" w:hAnsi="Times New Roman" w:cs="Times New Roman"/>
                <w:lang w:val="en-GB"/>
              </w:rPr>
            </w:pPr>
          </w:p>
        </w:tc>
        <w:tc>
          <w:tcPr>
            <w:tcW w:w="258" w:type="dxa"/>
          </w:tcPr>
          <w:p w14:paraId="6CEFC369" w14:textId="77777777" w:rsidR="00E359D7" w:rsidRPr="00464ABB" w:rsidRDefault="00E359D7" w:rsidP="0076775D">
            <w:pPr>
              <w:rPr>
                <w:rFonts w:ascii="Times New Roman" w:hAnsi="Times New Roman" w:cs="Times New Roman"/>
                <w:lang w:val="en-GB"/>
              </w:rPr>
            </w:pPr>
          </w:p>
        </w:tc>
        <w:tc>
          <w:tcPr>
            <w:tcW w:w="249" w:type="dxa"/>
          </w:tcPr>
          <w:p w14:paraId="45289479" w14:textId="77777777" w:rsidR="00E359D7" w:rsidRPr="00464ABB" w:rsidRDefault="00E359D7" w:rsidP="0076775D">
            <w:pPr>
              <w:rPr>
                <w:rFonts w:ascii="Times New Roman" w:hAnsi="Times New Roman" w:cs="Times New Roman"/>
                <w:lang w:val="en-GB"/>
              </w:rPr>
            </w:pPr>
          </w:p>
        </w:tc>
        <w:tc>
          <w:tcPr>
            <w:tcW w:w="263" w:type="dxa"/>
          </w:tcPr>
          <w:p w14:paraId="40D4AD37" w14:textId="77777777" w:rsidR="00E359D7" w:rsidRPr="00464ABB" w:rsidRDefault="00E359D7" w:rsidP="0076775D">
            <w:pPr>
              <w:rPr>
                <w:rFonts w:ascii="Times New Roman" w:hAnsi="Times New Roman" w:cs="Times New Roman"/>
                <w:lang w:val="en-GB"/>
              </w:rPr>
            </w:pPr>
          </w:p>
        </w:tc>
        <w:tc>
          <w:tcPr>
            <w:tcW w:w="263" w:type="dxa"/>
          </w:tcPr>
          <w:p w14:paraId="3A05E6D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F762B2A" w14:textId="77777777" w:rsidR="00E359D7" w:rsidRPr="00464ABB" w:rsidRDefault="00E359D7" w:rsidP="0076775D">
            <w:pPr>
              <w:rPr>
                <w:rFonts w:ascii="Times New Roman" w:hAnsi="Times New Roman" w:cs="Times New Roman"/>
                <w:lang w:val="en-GB"/>
              </w:rPr>
            </w:pPr>
          </w:p>
        </w:tc>
      </w:tr>
      <w:tr w:rsidR="00E359D7" w:rsidRPr="00D76AF7" w14:paraId="6F9E2208" w14:textId="77777777" w:rsidTr="0076775D">
        <w:tc>
          <w:tcPr>
            <w:tcW w:w="3402" w:type="dxa"/>
          </w:tcPr>
          <w:p w14:paraId="3ADF54BC"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Design the final version of the overview</w:t>
            </w:r>
          </w:p>
          <w:p w14:paraId="24C28412" w14:textId="77777777" w:rsidR="00E359D7" w:rsidRPr="00464ABB" w:rsidRDefault="00E359D7" w:rsidP="0076775D">
            <w:pPr>
              <w:rPr>
                <w:rFonts w:ascii="Times New Roman" w:hAnsi="Times New Roman" w:cs="Times New Roman"/>
                <w:sz w:val="20"/>
                <w:szCs w:val="20"/>
                <w:lang w:val="en-GB"/>
              </w:rPr>
            </w:pPr>
          </w:p>
        </w:tc>
        <w:tc>
          <w:tcPr>
            <w:tcW w:w="240" w:type="dxa"/>
          </w:tcPr>
          <w:p w14:paraId="55515CDC"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2D645836"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7D98E5DB" w14:textId="77777777" w:rsidR="00E359D7" w:rsidRPr="00464ABB" w:rsidRDefault="00E359D7" w:rsidP="0076775D">
            <w:pPr>
              <w:rPr>
                <w:rFonts w:ascii="Times New Roman" w:hAnsi="Times New Roman" w:cs="Times New Roman"/>
                <w:lang w:val="en-GB"/>
              </w:rPr>
            </w:pPr>
          </w:p>
        </w:tc>
        <w:tc>
          <w:tcPr>
            <w:tcW w:w="258" w:type="dxa"/>
          </w:tcPr>
          <w:p w14:paraId="6DB70562"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21566023" w14:textId="77777777" w:rsidR="00E359D7" w:rsidRPr="00464ABB" w:rsidRDefault="00E359D7" w:rsidP="0076775D">
            <w:pPr>
              <w:rPr>
                <w:rFonts w:ascii="Times New Roman" w:hAnsi="Times New Roman" w:cs="Times New Roman"/>
                <w:lang w:val="en-GB"/>
              </w:rPr>
            </w:pPr>
          </w:p>
        </w:tc>
        <w:tc>
          <w:tcPr>
            <w:tcW w:w="239" w:type="dxa"/>
            <w:shd w:val="clear" w:color="auto" w:fill="auto"/>
          </w:tcPr>
          <w:p w14:paraId="09B2E8F9" w14:textId="77777777" w:rsidR="00E359D7" w:rsidRPr="00464ABB" w:rsidRDefault="00E359D7" w:rsidP="0076775D">
            <w:pPr>
              <w:rPr>
                <w:rFonts w:ascii="Times New Roman" w:hAnsi="Times New Roman" w:cs="Times New Roman"/>
                <w:lang w:val="en-GB"/>
              </w:rPr>
            </w:pPr>
          </w:p>
        </w:tc>
        <w:tc>
          <w:tcPr>
            <w:tcW w:w="239" w:type="dxa"/>
            <w:shd w:val="clear" w:color="auto" w:fill="auto"/>
          </w:tcPr>
          <w:p w14:paraId="2FA04C29" w14:textId="77777777" w:rsidR="00E359D7" w:rsidRPr="00464ABB" w:rsidRDefault="00E359D7" w:rsidP="0076775D">
            <w:pPr>
              <w:rPr>
                <w:rFonts w:ascii="Times New Roman" w:hAnsi="Times New Roman" w:cs="Times New Roman"/>
                <w:lang w:val="en-GB"/>
              </w:rPr>
            </w:pPr>
          </w:p>
        </w:tc>
        <w:tc>
          <w:tcPr>
            <w:tcW w:w="258" w:type="dxa"/>
            <w:shd w:val="clear" w:color="auto" w:fill="auto"/>
          </w:tcPr>
          <w:p w14:paraId="3396811C" w14:textId="77777777" w:rsidR="00E359D7" w:rsidRPr="00464ABB" w:rsidRDefault="00E359D7" w:rsidP="0076775D">
            <w:pPr>
              <w:rPr>
                <w:rFonts w:ascii="Times New Roman" w:hAnsi="Times New Roman" w:cs="Times New Roman"/>
                <w:lang w:val="en-GB"/>
              </w:rPr>
            </w:pPr>
          </w:p>
        </w:tc>
        <w:tc>
          <w:tcPr>
            <w:tcW w:w="249" w:type="dxa"/>
            <w:shd w:val="clear" w:color="auto" w:fill="auto"/>
          </w:tcPr>
          <w:p w14:paraId="2FE3DC33" w14:textId="77777777" w:rsidR="00E359D7" w:rsidRPr="00464ABB" w:rsidRDefault="00E359D7" w:rsidP="0076775D">
            <w:pPr>
              <w:rPr>
                <w:rFonts w:ascii="Times New Roman" w:hAnsi="Times New Roman" w:cs="Times New Roman"/>
                <w:lang w:val="en-GB"/>
              </w:rPr>
            </w:pPr>
          </w:p>
        </w:tc>
        <w:tc>
          <w:tcPr>
            <w:tcW w:w="263" w:type="dxa"/>
            <w:shd w:val="clear" w:color="auto" w:fill="auto"/>
          </w:tcPr>
          <w:p w14:paraId="53835FE0" w14:textId="77777777" w:rsidR="00E359D7" w:rsidRPr="00464ABB" w:rsidRDefault="00E359D7" w:rsidP="0076775D">
            <w:pPr>
              <w:rPr>
                <w:rFonts w:ascii="Times New Roman" w:hAnsi="Times New Roman" w:cs="Times New Roman"/>
                <w:lang w:val="en-GB"/>
              </w:rPr>
            </w:pPr>
          </w:p>
        </w:tc>
        <w:tc>
          <w:tcPr>
            <w:tcW w:w="263" w:type="dxa"/>
            <w:shd w:val="clear" w:color="auto" w:fill="auto"/>
          </w:tcPr>
          <w:p w14:paraId="7201FBEC"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auto"/>
          </w:tcPr>
          <w:p w14:paraId="512A8DF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895E31F" w14:textId="77777777" w:rsidR="00E359D7" w:rsidRPr="00464ABB" w:rsidRDefault="00E359D7" w:rsidP="0076775D">
            <w:pPr>
              <w:rPr>
                <w:rFonts w:ascii="Times New Roman" w:hAnsi="Times New Roman" w:cs="Times New Roman"/>
                <w:lang w:val="en-GB"/>
              </w:rPr>
            </w:pPr>
          </w:p>
        </w:tc>
        <w:tc>
          <w:tcPr>
            <w:tcW w:w="249" w:type="dxa"/>
          </w:tcPr>
          <w:p w14:paraId="59370FA6" w14:textId="77777777" w:rsidR="00E359D7" w:rsidRPr="00464ABB" w:rsidRDefault="00E359D7" w:rsidP="0076775D">
            <w:pPr>
              <w:rPr>
                <w:rFonts w:ascii="Times New Roman" w:hAnsi="Times New Roman" w:cs="Times New Roman"/>
                <w:lang w:val="en-GB"/>
              </w:rPr>
            </w:pPr>
          </w:p>
        </w:tc>
        <w:tc>
          <w:tcPr>
            <w:tcW w:w="277" w:type="dxa"/>
          </w:tcPr>
          <w:p w14:paraId="30604905" w14:textId="77777777" w:rsidR="00E359D7" w:rsidRPr="00464ABB" w:rsidRDefault="00E359D7" w:rsidP="0076775D">
            <w:pPr>
              <w:rPr>
                <w:rFonts w:ascii="Times New Roman" w:hAnsi="Times New Roman" w:cs="Times New Roman"/>
                <w:lang w:val="en-GB"/>
              </w:rPr>
            </w:pPr>
          </w:p>
        </w:tc>
        <w:tc>
          <w:tcPr>
            <w:tcW w:w="258" w:type="dxa"/>
          </w:tcPr>
          <w:p w14:paraId="78DE0600" w14:textId="77777777" w:rsidR="00E359D7" w:rsidRPr="00464ABB" w:rsidRDefault="00E359D7" w:rsidP="0076775D">
            <w:pPr>
              <w:rPr>
                <w:rFonts w:ascii="Times New Roman" w:hAnsi="Times New Roman" w:cs="Times New Roman"/>
                <w:lang w:val="en-GB"/>
              </w:rPr>
            </w:pPr>
          </w:p>
        </w:tc>
        <w:tc>
          <w:tcPr>
            <w:tcW w:w="277" w:type="dxa"/>
          </w:tcPr>
          <w:p w14:paraId="78992F40" w14:textId="77777777" w:rsidR="00E359D7" w:rsidRPr="00464ABB" w:rsidRDefault="00E359D7" w:rsidP="0076775D">
            <w:pPr>
              <w:rPr>
                <w:rFonts w:ascii="Times New Roman" w:hAnsi="Times New Roman" w:cs="Times New Roman"/>
                <w:lang w:val="en-GB"/>
              </w:rPr>
            </w:pPr>
          </w:p>
        </w:tc>
        <w:tc>
          <w:tcPr>
            <w:tcW w:w="239" w:type="dxa"/>
          </w:tcPr>
          <w:p w14:paraId="27B690D4" w14:textId="77777777" w:rsidR="00E359D7" w:rsidRPr="00464ABB" w:rsidRDefault="00E359D7" w:rsidP="0076775D">
            <w:pPr>
              <w:rPr>
                <w:rFonts w:ascii="Times New Roman" w:hAnsi="Times New Roman" w:cs="Times New Roman"/>
                <w:lang w:val="en-GB"/>
              </w:rPr>
            </w:pPr>
          </w:p>
        </w:tc>
        <w:tc>
          <w:tcPr>
            <w:tcW w:w="239" w:type="dxa"/>
          </w:tcPr>
          <w:p w14:paraId="21DEE21E" w14:textId="77777777" w:rsidR="00E359D7" w:rsidRPr="00464ABB" w:rsidRDefault="00E359D7" w:rsidP="0076775D">
            <w:pPr>
              <w:rPr>
                <w:rFonts w:ascii="Times New Roman" w:hAnsi="Times New Roman" w:cs="Times New Roman"/>
                <w:lang w:val="en-GB"/>
              </w:rPr>
            </w:pPr>
          </w:p>
        </w:tc>
        <w:tc>
          <w:tcPr>
            <w:tcW w:w="258" w:type="dxa"/>
          </w:tcPr>
          <w:p w14:paraId="7E956F36" w14:textId="77777777" w:rsidR="00E359D7" w:rsidRPr="00464ABB" w:rsidRDefault="00E359D7" w:rsidP="0076775D">
            <w:pPr>
              <w:rPr>
                <w:rFonts w:ascii="Times New Roman" w:hAnsi="Times New Roman" w:cs="Times New Roman"/>
                <w:lang w:val="en-GB"/>
              </w:rPr>
            </w:pPr>
          </w:p>
        </w:tc>
        <w:tc>
          <w:tcPr>
            <w:tcW w:w="249" w:type="dxa"/>
          </w:tcPr>
          <w:p w14:paraId="45D87469" w14:textId="77777777" w:rsidR="00E359D7" w:rsidRPr="00464ABB" w:rsidRDefault="00E359D7" w:rsidP="0076775D">
            <w:pPr>
              <w:rPr>
                <w:rFonts w:ascii="Times New Roman" w:hAnsi="Times New Roman" w:cs="Times New Roman"/>
                <w:lang w:val="en-GB"/>
              </w:rPr>
            </w:pPr>
          </w:p>
        </w:tc>
        <w:tc>
          <w:tcPr>
            <w:tcW w:w="263" w:type="dxa"/>
          </w:tcPr>
          <w:p w14:paraId="1BF6BB7C" w14:textId="77777777" w:rsidR="00E359D7" w:rsidRPr="00464ABB" w:rsidRDefault="00E359D7" w:rsidP="0076775D">
            <w:pPr>
              <w:rPr>
                <w:rFonts w:ascii="Times New Roman" w:hAnsi="Times New Roman" w:cs="Times New Roman"/>
                <w:lang w:val="en-GB"/>
              </w:rPr>
            </w:pPr>
          </w:p>
        </w:tc>
        <w:tc>
          <w:tcPr>
            <w:tcW w:w="263" w:type="dxa"/>
          </w:tcPr>
          <w:p w14:paraId="638347A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E5FE58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FF60193" w14:textId="77777777" w:rsidR="00E359D7" w:rsidRPr="00464ABB" w:rsidRDefault="00E359D7" w:rsidP="0076775D">
            <w:pPr>
              <w:rPr>
                <w:rFonts w:ascii="Times New Roman" w:hAnsi="Times New Roman" w:cs="Times New Roman"/>
                <w:lang w:val="en-GB"/>
              </w:rPr>
            </w:pPr>
          </w:p>
        </w:tc>
        <w:tc>
          <w:tcPr>
            <w:tcW w:w="249" w:type="dxa"/>
          </w:tcPr>
          <w:p w14:paraId="1BA75CD1" w14:textId="77777777" w:rsidR="00E359D7" w:rsidRPr="00464ABB" w:rsidRDefault="00E359D7" w:rsidP="0076775D">
            <w:pPr>
              <w:rPr>
                <w:rFonts w:ascii="Times New Roman" w:hAnsi="Times New Roman" w:cs="Times New Roman"/>
                <w:lang w:val="en-GB"/>
              </w:rPr>
            </w:pPr>
          </w:p>
        </w:tc>
        <w:tc>
          <w:tcPr>
            <w:tcW w:w="277" w:type="dxa"/>
          </w:tcPr>
          <w:p w14:paraId="7EA06D80" w14:textId="77777777" w:rsidR="00E359D7" w:rsidRPr="00464ABB" w:rsidRDefault="00E359D7" w:rsidP="0076775D">
            <w:pPr>
              <w:rPr>
                <w:rFonts w:ascii="Times New Roman" w:hAnsi="Times New Roman" w:cs="Times New Roman"/>
                <w:lang w:val="en-GB"/>
              </w:rPr>
            </w:pPr>
          </w:p>
        </w:tc>
        <w:tc>
          <w:tcPr>
            <w:tcW w:w="258" w:type="dxa"/>
          </w:tcPr>
          <w:p w14:paraId="6B95D4D0" w14:textId="77777777" w:rsidR="00E359D7" w:rsidRPr="00464ABB" w:rsidRDefault="00E359D7" w:rsidP="0076775D">
            <w:pPr>
              <w:rPr>
                <w:rFonts w:ascii="Times New Roman" w:hAnsi="Times New Roman" w:cs="Times New Roman"/>
                <w:lang w:val="en-GB"/>
              </w:rPr>
            </w:pPr>
          </w:p>
        </w:tc>
        <w:tc>
          <w:tcPr>
            <w:tcW w:w="277" w:type="dxa"/>
          </w:tcPr>
          <w:p w14:paraId="6E121F94" w14:textId="77777777" w:rsidR="00E359D7" w:rsidRPr="00464ABB" w:rsidRDefault="00E359D7" w:rsidP="0076775D">
            <w:pPr>
              <w:rPr>
                <w:rFonts w:ascii="Times New Roman" w:hAnsi="Times New Roman" w:cs="Times New Roman"/>
                <w:lang w:val="en-GB"/>
              </w:rPr>
            </w:pPr>
          </w:p>
        </w:tc>
        <w:tc>
          <w:tcPr>
            <w:tcW w:w="239" w:type="dxa"/>
          </w:tcPr>
          <w:p w14:paraId="48525FE2" w14:textId="77777777" w:rsidR="00E359D7" w:rsidRPr="00464ABB" w:rsidRDefault="00E359D7" w:rsidP="0076775D">
            <w:pPr>
              <w:rPr>
                <w:rFonts w:ascii="Times New Roman" w:hAnsi="Times New Roman" w:cs="Times New Roman"/>
                <w:lang w:val="en-GB"/>
              </w:rPr>
            </w:pPr>
          </w:p>
        </w:tc>
        <w:tc>
          <w:tcPr>
            <w:tcW w:w="239" w:type="dxa"/>
          </w:tcPr>
          <w:p w14:paraId="1B354954" w14:textId="77777777" w:rsidR="00E359D7" w:rsidRPr="00464ABB" w:rsidRDefault="00E359D7" w:rsidP="0076775D">
            <w:pPr>
              <w:rPr>
                <w:rFonts w:ascii="Times New Roman" w:hAnsi="Times New Roman" w:cs="Times New Roman"/>
                <w:lang w:val="en-GB"/>
              </w:rPr>
            </w:pPr>
          </w:p>
        </w:tc>
        <w:tc>
          <w:tcPr>
            <w:tcW w:w="258" w:type="dxa"/>
          </w:tcPr>
          <w:p w14:paraId="664AE864" w14:textId="77777777" w:rsidR="00E359D7" w:rsidRPr="00464ABB" w:rsidRDefault="00E359D7" w:rsidP="0076775D">
            <w:pPr>
              <w:rPr>
                <w:rFonts w:ascii="Times New Roman" w:hAnsi="Times New Roman" w:cs="Times New Roman"/>
                <w:lang w:val="en-GB"/>
              </w:rPr>
            </w:pPr>
          </w:p>
        </w:tc>
        <w:tc>
          <w:tcPr>
            <w:tcW w:w="249" w:type="dxa"/>
          </w:tcPr>
          <w:p w14:paraId="62C22C1A" w14:textId="77777777" w:rsidR="00E359D7" w:rsidRPr="00464ABB" w:rsidRDefault="00E359D7" w:rsidP="0076775D">
            <w:pPr>
              <w:rPr>
                <w:rFonts w:ascii="Times New Roman" w:hAnsi="Times New Roman" w:cs="Times New Roman"/>
                <w:lang w:val="en-GB"/>
              </w:rPr>
            </w:pPr>
          </w:p>
        </w:tc>
        <w:tc>
          <w:tcPr>
            <w:tcW w:w="263" w:type="dxa"/>
          </w:tcPr>
          <w:p w14:paraId="4E22D13D" w14:textId="77777777" w:rsidR="00E359D7" w:rsidRPr="00464ABB" w:rsidRDefault="00E359D7" w:rsidP="0076775D">
            <w:pPr>
              <w:rPr>
                <w:rFonts w:ascii="Times New Roman" w:hAnsi="Times New Roman" w:cs="Times New Roman"/>
                <w:lang w:val="en-GB"/>
              </w:rPr>
            </w:pPr>
          </w:p>
        </w:tc>
        <w:tc>
          <w:tcPr>
            <w:tcW w:w="263" w:type="dxa"/>
          </w:tcPr>
          <w:p w14:paraId="28C1EB4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26CB028"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EAEB771" w14:textId="77777777" w:rsidR="00E359D7" w:rsidRPr="00464ABB" w:rsidRDefault="00E359D7" w:rsidP="0076775D">
            <w:pPr>
              <w:rPr>
                <w:rFonts w:ascii="Times New Roman" w:hAnsi="Times New Roman" w:cs="Times New Roman"/>
                <w:lang w:val="en-GB"/>
              </w:rPr>
            </w:pPr>
          </w:p>
        </w:tc>
        <w:tc>
          <w:tcPr>
            <w:tcW w:w="249" w:type="dxa"/>
          </w:tcPr>
          <w:p w14:paraId="5FC01369" w14:textId="77777777" w:rsidR="00E359D7" w:rsidRPr="00464ABB" w:rsidRDefault="00E359D7" w:rsidP="0076775D">
            <w:pPr>
              <w:rPr>
                <w:rFonts w:ascii="Times New Roman" w:hAnsi="Times New Roman" w:cs="Times New Roman"/>
                <w:lang w:val="en-GB"/>
              </w:rPr>
            </w:pPr>
          </w:p>
        </w:tc>
        <w:tc>
          <w:tcPr>
            <w:tcW w:w="277" w:type="dxa"/>
          </w:tcPr>
          <w:p w14:paraId="66B5872C" w14:textId="77777777" w:rsidR="00E359D7" w:rsidRPr="00464ABB" w:rsidRDefault="00E359D7" w:rsidP="0076775D">
            <w:pPr>
              <w:rPr>
                <w:rFonts w:ascii="Times New Roman" w:hAnsi="Times New Roman" w:cs="Times New Roman"/>
                <w:lang w:val="en-GB"/>
              </w:rPr>
            </w:pPr>
          </w:p>
        </w:tc>
        <w:tc>
          <w:tcPr>
            <w:tcW w:w="258" w:type="dxa"/>
          </w:tcPr>
          <w:p w14:paraId="5D0F8FA1" w14:textId="77777777" w:rsidR="00E359D7" w:rsidRPr="00464ABB" w:rsidRDefault="00E359D7" w:rsidP="0076775D">
            <w:pPr>
              <w:rPr>
                <w:rFonts w:ascii="Times New Roman" w:hAnsi="Times New Roman" w:cs="Times New Roman"/>
                <w:lang w:val="en-GB"/>
              </w:rPr>
            </w:pPr>
          </w:p>
        </w:tc>
        <w:tc>
          <w:tcPr>
            <w:tcW w:w="277" w:type="dxa"/>
          </w:tcPr>
          <w:p w14:paraId="3905FBDD" w14:textId="77777777" w:rsidR="00E359D7" w:rsidRPr="00464ABB" w:rsidRDefault="00E359D7" w:rsidP="0076775D">
            <w:pPr>
              <w:rPr>
                <w:rFonts w:ascii="Times New Roman" w:hAnsi="Times New Roman" w:cs="Times New Roman"/>
                <w:lang w:val="en-GB"/>
              </w:rPr>
            </w:pPr>
          </w:p>
        </w:tc>
        <w:tc>
          <w:tcPr>
            <w:tcW w:w="239" w:type="dxa"/>
          </w:tcPr>
          <w:p w14:paraId="359C2819" w14:textId="77777777" w:rsidR="00E359D7" w:rsidRPr="00464ABB" w:rsidRDefault="00E359D7" w:rsidP="0076775D">
            <w:pPr>
              <w:rPr>
                <w:rFonts w:ascii="Times New Roman" w:hAnsi="Times New Roman" w:cs="Times New Roman"/>
                <w:lang w:val="en-GB"/>
              </w:rPr>
            </w:pPr>
          </w:p>
        </w:tc>
        <w:tc>
          <w:tcPr>
            <w:tcW w:w="239" w:type="dxa"/>
          </w:tcPr>
          <w:p w14:paraId="42BB269E" w14:textId="77777777" w:rsidR="00E359D7" w:rsidRPr="00464ABB" w:rsidRDefault="00E359D7" w:rsidP="0076775D">
            <w:pPr>
              <w:rPr>
                <w:rFonts w:ascii="Times New Roman" w:hAnsi="Times New Roman" w:cs="Times New Roman"/>
                <w:lang w:val="en-GB"/>
              </w:rPr>
            </w:pPr>
          </w:p>
        </w:tc>
        <w:tc>
          <w:tcPr>
            <w:tcW w:w="258" w:type="dxa"/>
          </w:tcPr>
          <w:p w14:paraId="20C54594" w14:textId="77777777" w:rsidR="00E359D7" w:rsidRPr="00464ABB" w:rsidRDefault="00E359D7" w:rsidP="0076775D">
            <w:pPr>
              <w:rPr>
                <w:rFonts w:ascii="Times New Roman" w:hAnsi="Times New Roman" w:cs="Times New Roman"/>
                <w:lang w:val="en-GB"/>
              </w:rPr>
            </w:pPr>
          </w:p>
        </w:tc>
        <w:tc>
          <w:tcPr>
            <w:tcW w:w="249" w:type="dxa"/>
          </w:tcPr>
          <w:p w14:paraId="4B0B11DC" w14:textId="77777777" w:rsidR="00E359D7" w:rsidRPr="00464ABB" w:rsidRDefault="00E359D7" w:rsidP="0076775D">
            <w:pPr>
              <w:rPr>
                <w:rFonts w:ascii="Times New Roman" w:hAnsi="Times New Roman" w:cs="Times New Roman"/>
                <w:lang w:val="en-GB"/>
              </w:rPr>
            </w:pPr>
          </w:p>
        </w:tc>
        <w:tc>
          <w:tcPr>
            <w:tcW w:w="263" w:type="dxa"/>
          </w:tcPr>
          <w:p w14:paraId="02B90FA0" w14:textId="77777777" w:rsidR="00E359D7" w:rsidRPr="00464ABB" w:rsidRDefault="00E359D7" w:rsidP="0076775D">
            <w:pPr>
              <w:rPr>
                <w:rFonts w:ascii="Times New Roman" w:hAnsi="Times New Roman" w:cs="Times New Roman"/>
                <w:lang w:val="en-GB"/>
              </w:rPr>
            </w:pPr>
          </w:p>
        </w:tc>
        <w:tc>
          <w:tcPr>
            <w:tcW w:w="263" w:type="dxa"/>
          </w:tcPr>
          <w:p w14:paraId="1099136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B8A9C61" w14:textId="77777777" w:rsidR="00E359D7" w:rsidRPr="00464ABB" w:rsidRDefault="00E359D7" w:rsidP="0076775D">
            <w:pPr>
              <w:rPr>
                <w:rFonts w:ascii="Times New Roman" w:hAnsi="Times New Roman" w:cs="Times New Roman"/>
                <w:lang w:val="en-GB"/>
              </w:rPr>
            </w:pPr>
          </w:p>
        </w:tc>
      </w:tr>
      <w:tr w:rsidR="00D76AF7" w:rsidRPr="00D76AF7" w14:paraId="0E883C6A" w14:textId="77777777" w:rsidTr="0076775D">
        <w:tc>
          <w:tcPr>
            <w:tcW w:w="3402" w:type="dxa"/>
            <w:shd w:val="clear" w:color="auto" w:fill="D9D9D9" w:themeFill="background1" w:themeFillShade="D9"/>
          </w:tcPr>
          <w:p w14:paraId="208C8338" w14:textId="77777777" w:rsidR="00E359D7" w:rsidRPr="00464ABB" w:rsidRDefault="00E359D7" w:rsidP="00772FA0">
            <w:pPr>
              <w:pStyle w:val="Listenabsatz"/>
              <w:numPr>
                <w:ilvl w:val="0"/>
                <w:numId w:val="3"/>
              </w:numPr>
              <w:rPr>
                <w:rFonts w:ascii="Times New Roman" w:hAnsi="Times New Roman" w:cs="Times New Roman"/>
                <w:b/>
                <w:lang w:val="en-GB"/>
              </w:rPr>
            </w:pPr>
            <w:r w:rsidRPr="00464ABB">
              <w:rPr>
                <w:rFonts w:ascii="Times New Roman" w:hAnsi="Times New Roman" w:cs="Times New Roman"/>
                <w:b/>
                <w:lang w:val="en-US"/>
              </w:rPr>
              <w:t>Identification of key priority</w:t>
            </w:r>
            <w:r w:rsidRPr="00464ABB">
              <w:rPr>
                <w:rFonts w:ascii="Times New Roman" w:hAnsi="Times New Roman" w:cs="Times New Roman"/>
                <w:b/>
                <w:lang w:val="en-GB"/>
              </w:rPr>
              <w:t xml:space="preserve"> issues</w:t>
            </w:r>
          </w:p>
        </w:tc>
        <w:tc>
          <w:tcPr>
            <w:tcW w:w="240" w:type="dxa"/>
            <w:shd w:val="clear" w:color="auto" w:fill="D9D9D9" w:themeFill="background1" w:themeFillShade="D9"/>
          </w:tcPr>
          <w:p w14:paraId="4992CDFD" w14:textId="77777777" w:rsidR="00E359D7" w:rsidRPr="00464ABB" w:rsidRDefault="00E359D7" w:rsidP="0076775D">
            <w:pPr>
              <w:rPr>
                <w:rFonts w:ascii="Times New Roman" w:hAnsi="Times New Roman" w:cs="Times New Roman"/>
                <w:lang w:val="en-GB"/>
              </w:rPr>
            </w:pPr>
          </w:p>
        </w:tc>
        <w:tc>
          <w:tcPr>
            <w:tcW w:w="250" w:type="dxa"/>
            <w:shd w:val="clear" w:color="auto" w:fill="D9D9D9" w:themeFill="background1" w:themeFillShade="D9"/>
          </w:tcPr>
          <w:p w14:paraId="1FF54A2A"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02AEC46"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9B70A0E"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6E097FA5"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7D72BE7F"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3602FB29"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B6A1276"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1F53060C"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F1BB148"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46CF67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3380ED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689F3A2E"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3F87E741"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5BBF7BB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5BF9B973"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64C63CC"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0B9D359F"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91EC431"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1C5964D1"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C7D77AD"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464E1D7"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D38E59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5ACC0487"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5FD69DDC"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772F390"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FF6B1B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560C30CA"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CB88C87"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3EF3D409"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B1A3191"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6EC486A"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51A2E1F3"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0C30024"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3E94F4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289232ED"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0BB87E6D"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3FD6C44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D34F033"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62EF998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CE201C6"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56ADD13"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0FAFFB12"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6D3F9ADB"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3C24C20A"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934C47C"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2862B47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6DB331BE" w14:textId="77777777" w:rsidR="00E359D7" w:rsidRPr="00464ABB" w:rsidRDefault="00E359D7" w:rsidP="0076775D">
            <w:pPr>
              <w:rPr>
                <w:rFonts w:ascii="Times New Roman" w:hAnsi="Times New Roman" w:cs="Times New Roman"/>
                <w:lang w:val="en-GB"/>
              </w:rPr>
            </w:pPr>
          </w:p>
        </w:tc>
      </w:tr>
      <w:tr w:rsidR="00E359D7" w:rsidRPr="00D76AF7" w14:paraId="0650ABCA" w14:textId="77777777" w:rsidTr="0076775D">
        <w:tc>
          <w:tcPr>
            <w:tcW w:w="3402" w:type="dxa"/>
          </w:tcPr>
          <w:p w14:paraId="1B8261B0"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Identify objectives to maintain OUV</w:t>
            </w:r>
          </w:p>
        </w:tc>
        <w:tc>
          <w:tcPr>
            <w:tcW w:w="240" w:type="dxa"/>
          </w:tcPr>
          <w:p w14:paraId="73EA52BC"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7F74E02B"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41C8C4C9" w14:textId="77777777" w:rsidR="00E359D7" w:rsidRPr="00464ABB" w:rsidRDefault="00E359D7" w:rsidP="0076775D">
            <w:pPr>
              <w:rPr>
                <w:rFonts w:ascii="Times New Roman" w:hAnsi="Times New Roman" w:cs="Times New Roman"/>
                <w:lang w:val="en-GB"/>
              </w:rPr>
            </w:pPr>
          </w:p>
        </w:tc>
        <w:tc>
          <w:tcPr>
            <w:tcW w:w="258" w:type="dxa"/>
          </w:tcPr>
          <w:p w14:paraId="4E3233E7"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76FDF96F"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08571356" w14:textId="77777777" w:rsidR="00E359D7" w:rsidRPr="00464ABB" w:rsidRDefault="00E359D7" w:rsidP="0076775D">
            <w:pPr>
              <w:rPr>
                <w:rFonts w:ascii="Times New Roman" w:hAnsi="Times New Roman" w:cs="Times New Roman"/>
                <w:lang w:val="en-GB"/>
              </w:rPr>
            </w:pPr>
          </w:p>
        </w:tc>
        <w:tc>
          <w:tcPr>
            <w:tcW w:w="239" w:type="dxa"/>
            <w:shd w:val="clear" w:color="auto" w:fill="auto"/>
          </w:tcPr>
          <w:p w14:paraId="0F8D6F09" w14:textId="77777777" w:rsidR="00E359D7" w:rsidRPr="00464ABB" w:rsidRDefault="00E359D7" w:rsidP="0076775D">
            <w:pPr>
              <w:rPr>
                <w:rFonts w:ascii="Times New Roman" w:hAnsi="Times New Roman" w:cs="Times New Roman"/>
                <w:lang w:val="en-GB"/>
              </w:rPr>
            </w:pPr>
          </w:p>
        </w:tc>
        <w:tc>
          <w:tcPr>
            <w:tcW w:w="258" w:type="dxa"/>
            <w:shd w:val="clear" w:color="auto" w:fill="auto"/>
          </w:tcPr>
          <w:p w14:paraId="3FE966DD" w14:textId="77777777" w:rsidR="00E359D7" w:rsidRPr="00464ABB" w:rsidRDefault="00E359D7" w:rsidP="0076775D">
            <w:pPr>
              <w:rPr>
                <w:rFonts w:ascii="Times New Roman" w:hAnsi="Times New Roman" w:cs="Times New Roman"/>
                <w:lang w:val="en-GB"/>
              </w:rPr>
            </w:pPr>
          </w:p>
        </w:tc>
        <w:tc>
          <w:tcPr>
            <w:tcW w:w="249" w:type="dxa"/>
          </w:tcPr>
          <w:p w14:paraId="781C07C5" w14:textId="77777777" w:rsidR="00E359D7" w:rsidRPr="00464ABB" w:rsidRDefault="00E359D7" w:rsidP="0076775D">
            <w:pPr>
              <w:rPr>
                <w:rFonts w:ascii="Times New Roman" w:hAnsi="Times New Roman" w:cs="Times New Roman"/>
                <w:lang w:val="en-GB"/>
              </w:rPr>
            </w:pPr>
          </w:p>
        </w:tc>
        <w:tc>
          <w:tcPr>
            <w:tcW w:w="263" w:type="dxa"/>
          </w:tcPr>
          <w:p w14:paraId="66630873" w14:textId="77777777" w:rsidR="00E359D7" w:rsidRPr="00464ABB" w:rsidRDefault="00E359D7" w:rsidP="0076775D">
            <w:pPr>
              <w:rPr>
                <w:rFonts w:ascii="Times New Roman" w:hAnsi="Times New Roman" w:cs="Times New Roman"/>
                <w:lang w:val="en-GB"/>
              </w:rPr>
            </w:pPr>
          </w:p>
        </w:tc>
        <w:tc>
          <w:tcPr>
            <w:tcW w:w="263" w:type="dxa"/>
          </w:tcPr>
          <w:p w14:paraId="00481599"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8713EAF"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B7EB0F1" w14:textId="77777777" w:rsidR="00E359D7" w:rsidRPr="00464ABB" w:rsidRDefault="00E359D7" w:rsidP="0076775D">
            <w:pPr>
              <w:rPr>
                <w:rFonts w:ascii="Times New Roman" w:hAnsi="Times New Roman" w:cs="Times New Roman"/>
                <w:lang w:val="en-GB"/>
              </w:rPr>
            </w:pPr>
          </w:p>
        </w:tc>
        <w:tc>
          <w:tcPr>
            <w:tcW w:w="249" w:type="dxa"/>
          </w:tcPr>
          <w:p w14:paraId="2656EEF6" w14:textId="77777777" w:rsidR="00E359D7" w:rsidRPr="00464ABB" w:rsidRDefault="00E359D7" w:rsidP="0076775D">
            <w:pPr>
              <w:rPr>
                <w:rFonts w:ascii="Times New Roman" w:hAnsi="Times New Roman" w:cs="Times New Roman"/>
                <w:lang w:val="en-GB"/>
              </w:rPr>
            </w:pPr>
          </w:p>
        </w:tc>
        <w:tc>
          <w:tcPr>
            <w:tcW w:w="277" w:type="dxa"/>
          </w:tcPr>
          <w:p w14:paraId="701A0BEF" w14:textId="77777777" w:rsidR="00E359D7" w:rsidRPr="00464ABB" w:rsidRDefault="00E359D7" w:rsidP="0076775D">
            <w:pPr>
              <w:rPr>
                <w:rFonts w:ascii="Times New Roman" w:hAnsi="Times New Roman" w:cs="Times New Roman"/>
                <w:lang w:val="en-GB"/>
              </w:rPr>
            </w:pPr>
          </w:p>
        </w:tc>
        <w:tc>
          <w:tcPr>
            <w:tcW w:w="258" w:type="dxa"/>
          </w:tcPr>
          <w:p w14:paraId="3248D559" w14:textId="77777777" w:rsidR="00E359D7" w:rsidRPr="00464ABB" w:rsidRDefault="00E359D7" w:rsidP="0076775D">
            <w:pPr>
              <w:rPr>
                <w:rFonts w:ascii="Times New Roman" w:hAnsi="Times New Roman" w:cs="Times New Roman"/>
                <w:lang w:val="en-GB"/>
              </w:rPr>
            </w:pPr>
          </w:p>
        </w:tc>
        <w:tc>
          <w:tcPr>
            <w:tcW w:w="277" w:type="dxa"/>
          </w:tcPr>
          <w:p w14:paraId="2F2D852F" w14:textId="77777777" w:rsidR="00E359D7" w:rsidRPr="00464ABB" w:rsidRDefault="00E359D7" w:rsidP="0076775D">
            <w:pPr>
              <w:rPr>
                <w:rFonts w:ascii="Times New Roman" w:hAnsi="Times New Roman" w:cs="Times New Roman"/>
                <w:lang w:val="en-GB"/>
              </w:rPr>
            </w:pPr>
          </w:p>
        </w:tc>
        <w:tc>
          <w:tcPr>
            <w:tcW w:w="239" w:type="dxa"/>
          </w:tcPr>
          <w:p w14:paraId="005B2B5A" w14:textId="77777777" w:rsidR="00E359D7" w:rsidRPr="00464ABB" w:rsidRDefault="00E359D7" w:rsidP="0076775D">
            <w:pPr>
              <w:rPr>
                <w:rFonts w:ascii="Times New Roman" w:hAnsi="Times New Roman" w:cs="Times New Roman"/>
                <w:lang w:val="en-GB"/>
              </w:rPr>
            </w:pPr>
          </w:p>
        </w:tc>
        <w:tc>
          <w:tcPr>
            <w:tcW w:w="239" w:type="dxa"/>
          </w:tcPr>
          <w:p w14:paraId="449AD5EA" w14:textId="77777777" w:rsidR="00E359D7" w:rsidRPr="00464ABB" w:rsidRDefault="00E359D7" w:rsidP="0076775D">
            <w:pPr>
              <w:rPr>
                <w:rFonts w:ascii="Times New Roman" w:hAnsi="Times New Roman" w:cs="Times New Roman"/>
                <w:lang w:val="en-GB"/>
              </w:rPr>
            </w:pPr>
          </w:p>
        </w:tc>
        <w:tc>
          <w:tcPr>
            <w:tcW w:w="258" w:type="dxa"/>
          </w:tcPr>
          <w:p w14:paraId="030D5106" w14:textId="77777777" w:rsidR="00E359D7" w:rsidRPr="00464ABB" w:rsidRDefault="00E359D7" w:rsidP="0076775D">
            <w:pPr>
              <w:rPr>
                <w:rFonts w:ascii="Times New Roman" w:hAnsi="Times New Roman" w:cs="Times New Roman"/>
                <w:lang w:val="en-GB"/>
              </w:rPr>
            </w:pPr>
          </w:p>
        </w:tc>
        <w:tc>
          <w:tcPr>
            <w:tcW w:w="249" w:type="dxa"/>
          </w:tcPr>
          <w:p w14:paraId="30E9FAF8" w14:textId="77777777" w:rsidR="00E359D7" w:rsidRPr="00464ABB" w:rsidRDefault="00E359D7" w:rsidP="0076775D">
            <w:pPr>
              <w:rPr>
                <w:rFonts w:ascii="Times New Roman" w:hAnsi="Times New Roman" w:cs="Times New Roman"/>
                <w:lang w:val="en-GB"/>
              </w:rPr>
            </w:pPr>
          </w:p>
        </w:tc>
        <w:tc>
          <w:tcPr>
            <w:tcW w:w="263" w:type="dxa"/>
          </w:tcPr>
          <w:p w14:paraId="1B4DC0E2" w14:textId="77777777" w:rsidR="00E359D7" w:rsidRPr="00464ABB" w:rsidRDefault="00E359D7" w:rsidP="0076775D">
            <w:pPr>
              <w:rPr>
                <w:rFonts w:ascii="Times New Roman" w:hAnsi="Times New Roman" w:cs="Times New Roman"/>
                <w:lang w:val="en-GB"/>
              </w:rPr>
            </w:pPr>
          </w:p>
        </w:tc>
        <w:tc>
          <w:tcPr>
            <w:tcW w:w="263" w:type="dxa"/>
          </w:tcPr>
          <w:p w14:paraId="10ED5ED8"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7D5C358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57F14B9" w14:textId="77777777" w:rsidR="00E359D7" w:rsidRPr="00464ABB" w:rsidRDefault="00E359D7" w:rsidP="0076775D">
            <w:pPr>
              <w:rPr>
                <w:rFonts w:ascii="Times New Roman" w:hAnsi="Times New Roman" w:cs="Times New Roman"/>
                <w:lang w:val="en-GB"/>
              </w:rPr>
            </w:pPr>
          </w:p>
        </w:tc>
        <w:tc>
          <w:tcPr>
            <w:tcW w:w="249" w:type="dxa"/>
          </w:tcPr>
          <w:p w14:paraId="074AE789" w14:textId="77777777" w:rsidR="00E359D7" w:rsidRPr="00464ABB" w:rsidRDefault="00E359D7" w:rsidP="0076775D">
            <w:pPr>
              <w:rPr>
                <w:rFonts w:ascii="Times New Roman" w:hAnsi="Times New Roman" w:cs="Times New Roman"/>
                <w:lang w:val="en-GB"/>
              </w:rPr>
            </w:pPr>
          </w:p>
        </w:tc>
        <w:tc>
          <w:tcPr>
            <w:tcW w:w="277" w:type="dxa"/>
          </w:tcPr>
          <w:p w14:paraId="5FA11C94" w14:textId="77777777" w:rsidR="00E359D7" w:rsidRPr="00464ABB" w:rsidRDefault="00E359D7" w:rsidP="0076775D">
            <w:pPr>
              <w:rPr>
                <w:rFonts w:ascii="Times New Roman" w:hAnsi="Times New Roman" w:cs="Times New Roman"/>
                <w:lang w:val="en-GB"/>
              </w:rPr>
            </w:pPr>
          </w:p>
        </w:tc>
        <w:tc>
          <w:tcPr>
            <w:tcW w:w="258" w:type="dxa"/>
          </w:tcPr>
          <w:p w14:paraId="42D2413E" w14:textId="77777777" w:rsidR="00E359D7" w:rsidRPr="00464ABB" w:rsidRDefault="00E359D7" w:rsidP="0076775D">
            <w:pPr>
              <w:rPr>
                <w:rFonts w:ascii="Times New Roman" w:hAnsi="Times New Roman" w:cs="Times New Roman"/>
                <w:lang w:val="en-GB"/>
              </w:rPr>
            </w:pPr>
          </w:p>
        </w:tc>
        <w:tc>
          <w:tcPr>
            <w:tcW w:w="277" w:type="dxa"/>
          </w:tcPr>
          <w:p w14:paraId="171DBB72" w14:textId="77777777" w:rsidR="00E359D7" w:rsidRPr="00464ABB" w:rsidRDefault="00E359D7" w:rsidP="0076775D">
            <w:pPr>
              <w:rPr>
                <w:rFonts w:ascii="Times New Roman" w:hAnsi="Times New Roman" w:cs="Times New Roman"/>
                <w:lang w:val="en-GB"/>
              </w:rPr>
            </w:pPr>
          </w:p>
        </w:tc>
        <w:tc>
          <w:tcPr>
            <w:tcW w:w="239" w:type="dxa"/>
          </w:tcPr>
          <w:p w14:paraId="6AACC8AC" w14:textId="77777777" w:rsidR="00E359D7" w:rsidRPr="00464ABB" w:rsidRDefault="00E359D7" w:rsidP="0076775D">
            <w:pPr>
              <w:rPr>
                <w:rFonts w:ascii="Times New Roman" w:hAnsi="Times New Roman" w:cs="Times New Roman"/>
                <w:lang w:val="en-GB"/>
              </w:rPr>
            </w:pPr>
          </w:p>
        </w:tc>
        <w:tc>
          <w:tcPr>
            <w:tcW w:w="239" w:type="dxa"/>
          </w:tcPr>
          <w:p w14:paraId="019B5A89" w14:textId="77777777" w:rsidR="00E359D7" w:rsidRPr="00464ABB" w:rsidRDefault="00E359D7" w:rsidP="0076775D">
            <w:pPr>
              <w:rPr>
                <w:rFonts w:ascii="Times New Roman" w:hAnsi="Times New Roman" w:cs="Times New Roman"/>
                <w:lang w:val="en-GB"/>
              </w:rPr>
            </w:pPr>
          </w:p>
        </w:tc>
        <w:tc>
          <w:tcPr>
            <w:tcW w:w="258" w:type="dxa"/>
          </w:tcPr>
          <w:p w14:paraId="3FECEA66" w14:textId="77777777" w:rsidR="00E359D7" w:rsidRPr="00464ABB" w:rsidRDefault="00E359D7" w:rsidP="0076775D">
            <w:pPr>
              <w:rPr>
                <w:rFonts w:ascii="Times New Roman" w:hAnsi="Times New Roman" w:cs="Times New Roman"/>
                <w:lang w:val="en-GB"/>
              </w:rPr>
            </w:pPr>
          </w:p>
        </w:tc>
        <w:tc>
          <w:tcPr>
            <w:tcW w:w="249" w:type="dxa"/>
          </w:tcPr>
          <w:p w14:paraId="7EE92078" w14:textId="77777777" w:rsidR="00E359D7" w:rsidRPr="00464ABB" w:rsidRDefault="00E359D7" w:rsidP="0076775D">
            <w:pPr>
              <w:rPr>
                <w:rFonts w:ascii="Times New Roman" w:hAnsi="Times New Roman" w:cs="Times New Roman"/>
                <w:lang w:val="en-GB"/>
              </w:rPr>
            </w:pPr>
          </w:p>
        </w:tc>
        <w:tc>
          <w:tcPr>
            <w:tcW w:w="263" w:type="dxa"/>
          </w:tcPr>
          <w:p w14:paraId="508FA9F5" w14:textId="77777777" w:rsidR="00E359D7" w:rsidRPr="00464ABB" w:rsidRDefault="00E359D7" w:rsidP="0076775D">
            <w:pPr>
              <w:rPr>
                <w:rFonts w:ascii="Times New Roman" w:hAnsi="Times New Roman" w:cs="Times New Roman"/>
                <w:lang w:val="en-GB"/>
              </w:rPr>
            </w:pPr>
          </w:p>
        </w:tc>
        <w:tc>
          <w:tcPr>
            <w:tcW w:w="263" w:type="dxa"/>
          </w:tcPr>
          <w:p w14:paraId="3277FA5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FCBA962"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32DDCE9" w14:textId="77777777" w:rsidR="00E359D7" w:rsidRPr="00464ABB" w:rsidRDefault="00E359D7" w:rsidP="0076775D">
            <w:pPr>
              <w:rPr>
                <w:rFonts w:ascii="Times New Roman" w:hAnsi="Times New Roman" w:cs="Times New Roman"/>
                <w:lang w:val="en-GB"/>
              </w:rPr>
            </w:pPr>
          </w:p>
        </w:tc>
        <w:tc>
          <w:tcPr>
            <w:tcW w:w="249" w:type="dxa"/>
          </w:tcPr>
          <w:p w14:paraId="118094FD" w14:textId="77777777" w:rsidR="00E359D7" w:rsidRPr="00464ABB" w:rsidRDefault="00E359D7" w:rsidP="0076775D">
            <w:pPr>
              <w:rPr>
                <w:rFonts w:ascii="Times New Roman" w:hAnsi="Times New Roman" w:cs="Times New Roman"/>
                <w:lang w:val="en-GB"/>
              </w:rPr>
            </w:pPr>
          </w:p>
        </w:tc>
        <w:tc>
          <w:tcPr>
            <w:tcW w:w="277" w:type="dxa"/>
          </w:tcPr>
          <w:p w14:paraId="0CE06630" w14:textId="77777777" w:rsidR="00E359D7" w:rsidRPr="00464ABB" w:rsidRDefault="00E359D7" w:rsidP="0076775D">
            <w:pPr>
              <w:rPr>
                <w:rFonts w:ascii="Times New Roman" w:hAnsi="Times New Roman" w:cs="Times New Roman"/>
                <w:lang w:val="en-GB"/>
              </w:rPr>
            </w:pPr>
          </w:p>
        </w:tc>
        <w:tc>
          <w:tcPr>
            <w:tcW w:w="258" w:type="dxa"/>
          </w:tcPr>
          <w:p w14:paraId="17BCF35E" w14:textId="77777777" w:rsidR="00E359D7" w:rsidRPr="00464ABB" w:rsidRDefault="00E359D7" w:rsidP="0076775D">
            <w:pPr>
              <w:rPr>
                <w:rFonts w:ascii="Times New Roman" w:hAnsi="Times New Roman" w:cs="Times New Roman"/>
                <w:lang w:val="en-GB"/>
              </w:rPr>
            </w:pPr>
          </w:p>
        </w:tc>
        <w:tc>
          <w:tcPr>
            <w:tcW w:w="277" w:type="dxa"/>
          </w:tcPr>
          <w:p w14:paraId="46D10BE7" w14:textId="77777777" w:rsidR="00E359D7" w:rsidRPr="00464ABB" w:rsidRDefault="00E359D7" w:rsidP="0076775D">
            <w:pPr>
              <w:rPr>
                <w:rFonts w:ascii="Times New Roman" w:hAnsi="Times New Roman" w:cs="Times New Roman"/>
                <w:lang w:val="en-GB"/>
              </w:rPr>
            </w:pPr>
          </w:p>
        </w:tc>
        <w:tc>
          <w:tcPr>
            <w:tcW w:w="239" w:type="dxa"/>
          </w:tcPr>
          <w:p w14:paraId="5CC283F1" w14:textId="77777777" w:rsidR="00E359D7" w:rsidRPr="00464ABB" w:rsidRDefault="00E359D7" w:rsidP="0076775D">
            <w:pPr>
              <w:rPr>
                <w:rFonts w:ascii="Times New Roman" w:hAnsi="Times New Roman" w:cs="Times New Roman"/>
                <w:lang w:val="en-GB"/>
              </w:rPr>
            </w:pPr>
          </w:p>
        </w:tc>
        <w:tc>
          <w:tcPr>
            <w:tcW w:w="239" w:type="dxa"/>
          </w:tcPr>
          <w:p w14:paraId="2D4CAB63" w14:textId="77777777" w:rsidR="00E359D7" w:rsidRPr="00464ABB" w:rsidRDefault="00E359D7" w:rsidP="0076775D">
            <w:pPr>
              <w:rPr>
                <w:rFonts w:ascii="Times New Roman" w:hAnsi="Times New Roman" w:cs="Times New Roman"/>
                <w:lang w:val="en-GB"/>
              </w:rPr>
            </w:pPr>
          </w:p>
        </w:tc>
        <w:tc>
          <w:tcPr>
            <w:tcW w:w="258" w:type="dxa"/>
          </w:tcPr>
          <w:p w14:paraId="7157D1F3" w14:textId="77777777" w:rsidR="00E359D7" w:rsidRPr="00464ABB" w:rsidRDefault="00E359D7" w:rsidP="0076775D">
            <w:pPr>
              <w:rPr>
                <w:rFonts w:ascii="Times New Roman" w:hAnsi="Times New Roman" w:cs="Times New Roman"/>
                <w:lang w:val="en-GB"/>
              </w:rPr>
            </w:pPr>
          </w:p>
        </w:tc>
        <w:tc>
          <w:tcPr>
            <w:tcW w:w="249" w:type="dxa"/>
          </w:tcPr>
          <w:p w14:paraId="511E4113" w14:textId="77777777" w:rsidR="00E359D7" w:rsidRPr="00464ABB" w:rsidRDefault="00E359D7" w:rsidP="0076775D">
            <w:pPr>
              <w:rPr>
                <w:rFonts w:ascii="Times New Roman" w:hAnsi="Times New Roman" w:cs="Times New Roman"/>
                <w:lang w:val="en-GB"/>
              </w:rPr>
            </w:pPr>
          </w:p>
        </w:tc>
        <w:tc>
          <w:tcPr>
            <w:tcW w:w="263" w:type="dxa"/>
          </w:tcPr>
          <w:p w14:paraId="10B36207" w14:textId="77777777" w:rsidR="00E359D7" w:rsidRPr="00464ABB" w:rsidRDefault="00E359D7" w:rsidP="0076775D">
            <w:pPr>
              <w:rPr>
                <w:rFonts w:ascii="Times New Roman" w:hAnsi="Times New Roman" w:cs="Times New Roman"/>
                <w:lang w:val="en-GB"/>
              </w:rPr>
            </w:pPr>
          </w:p>
        </w:tc>
        <w:tc>
          <w:tcPr>
            <w:tcW w:w="263" w:type="dxa"/>
          </w:tcPr>
          <w:p w14:paraId="4CC45E2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45C5C61" w14:textId="77777777" w:rsidR="00E359D7" w:rsidRPr="00464ABB" w:rsidRDefault="00E359D7" w:rsidP="0076775D">
            <w:pPr>
              <w:rPr>
                <w:rFonts w:ascii="Times New Roman" w:hAnsi="Times New Roman" w:cs="Times New Roman"/>
                <w:lang w:val="en-GB"/>
              </w:rPr>
            </w:pPr>
          </w:p>
        </w:tc>
      </w:tr>
      <w:tr w:rsidR="00E359D7" w:rsidRPr="00D76AF7" w14:paraId="73E2D83B" w14:textId="77777777" w:rsidTr="0076775D">
        <w:tc>
          <w:tcPr>
            <w:tcW w:w="3402" w:type="dxa"/>
          </w:tcPr>
          <w:p w14:paraId="5FDB20D9"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lastRenderedPageBreak/>
              <w:t xml:space="preserve">Assessment of gaps and management effectiveness based on the overview.  </w:t>
            </w:r>
          </w:p>
        </w:tc>
        <w:tc>
          <w:tcPr>
            <w:tcW w:w="240" w:type="dxa"/>
          </w:tcPr>
          <w:p w14:paraId="74881512"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239D577D"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66322B4D" w14:textId="77777777" w:rsidR="00E359D7" w:rsidRPr="00464ABB" w:rsidRDefault="00E359D7" w:rsidP="0076775D">
            <w:pPr>
              <w:rPr>
                <w:rFonts w:ascii="Times New Roman" w:hAnsi="Times New Roman" w:cs="Times New Roman"/>
                <w:lang w:val="en-GB"/>
              </w:rPr>
            </w:pPr>
          </w:p>
        </w:tc>
        <w:tc>
          <w:tcPr>
            <w:tcW w:w="258" w:type="dxa"/>
          </w:tcPr>
          <w:p w14:paraId="2DB42175"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72746256"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75ED7F77"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333FECBF"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366A203F" w14:textId="77777777" w:rsidR="00E359D7" w:rsidRPr="00464ABB" w:rsidRDefault="00E359D7" w:rsidP="0076775D">
            <w:pPr>
              <w:rPr>
                <w:rFonts w:ascii="Times New Roman" w:hAnsi="Times New Roman" w:cs="Times New Roman"/>
                <w:lang w:val="en-GB"/>
              </w:rPr>
            </w:pPr>
          </w:p>
        </w:tc>
        <w:tc>
          <w:tcPr>
            <w:tcW w:w="249" w:type="dxa"/>
          </w:tcPr>
          <w:p w14:paraId="2063E7F5" w14:textId="77777777" w:rsidR="00E359D7" w:rsidRPr="00464ABB" w:rsidRDefault="00E359D7" w:rsidP="0076775D">
            <w:pPr>
              <w:rPr>
                <w:rFonts w:ascii="Times New Roman" w:hAnsi="Times New Roman" w:cs="Times New Roman"/>
                <w:lang w:val="en-GB"/>
              </w:rPr>
            </w:pPr>
          </w:p>
        </w:tc>
        <w:tc>
          <w:tcPr>
            <w:tcW w:w="263" w:type="dxa"/>
          </w:tcPr>
          <w:p w14:paraId="33C65807" w14:textId="77777777" w:rsidR="00E359D7" w:rsidRPr="00464ABB" w:rsidRDefault="00E359D7" w:rsidP="0076775D">
            <w:pPr>
              <w:rPr>
                <w:rFonts w:ascii="Times New Roman" w:hAnsi="Times New Roman" w:cs="Times New Roman"/>
                <w:lang w:val="en-GB"/>
              </w:rPr>
            </w:pPr>
          </w:p>
        </w:tc>
        <w:tc>
          <w:tcPr>
            <w:tcW w:w="263" w:type="dxa"/>
          </w:tcPr>
          <w:p w14:paraId="5B2BDCF5"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CC889B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458A5E5" w14:textId="77777777" w:rsidR="00E359D7" w:rsidRPr="00464ABB" w:rsidRDefault="00E359D7" w:rsidP="0076775D">
            <w:pPr>
              <w:rPr>
                <w:rFonts w:ascii="Times New Roman" w:hAnsi="Times New Roman" w:cs="Times New Roman"/>
                <w:lang w:val="en-GB"/>
              </w:rPr>
            </w:pPr>
          </w:p>
        </w:tc>
        <w:tc>
          <w:tcPr>
            <w:tcW w:w="249" w:type="dxa"/>
          </w:tcPr>
          <w:p w14:paraId="07E12FAA" w14:textId="77777777" w:rsidR="00E359D7" w:rsidRPr="00464ABB" w:rsidRDefault="00E359D7" w:rsidP="0076775D">
            <w:pPr>
              <w:rPr>
                <w:rFonts w:ascii="Times New Roman" w:hAnsi="Times New Roman" w:cs="Times New Roman"/>
                <w:lang w:val="en-GB"/>
              </w:rPr>
            </w:pPr>
          </w:p>
        </w:tc>
        <w:tc>
          <w:tcPr>
            <w:tcW w:w="277" w:type="dxa"/>
          </w:tcPr>
          <w:p w14:paraId="64EE4EC5" w14:textId="77777777" w:rsidR="00E359D7" w:rsidRPr="00464ABB" w:rsidRDefault="00E359D7" w:rsidP="0076775D">
            <w:pPr>
              <w:rPr>
                <w:rFonts w:ascii="Times New Roman" w:hAnsi="Times New Roman" w:cs="Times New Roman"/>
                <w:lang w:val="en-GB"/>
              </w:rPr>
            </w:pPr>
          </w:p>
        </w:tc>
        <w:tc>
          <w:tcPr>
            <w:tcW w:w="258" w:type="dxa"/>
          </w:tcPr>
          <w:p w14:paraId="2550B662" w14:textId="77777777" w:rsidR="00E359D7" w:rsidRPr="00464ABB" w:rsidRDefault="00E359D7" w:rsidP="0076775D">
            <w:pPr>
              <w:rPr>
                <w:rFonts w:ascii="Times New Roman" w:hAnsi="Times New Roman" w:cs="Times New Roman"/>
                <w:lang w:val="en-GB"/>
              </w:rPr>
            </w:pPr>
          </w:p>
        </w:tc>
        <w:tc>
          <w:tcPr>
            <w:tcW w:w="277" w:type="dxa"/>
          </w:tcPr>
          <w:p w14:paraId="247186C6" w14:textId="77777777" w:rsidR="00E359D7" w:rsidRPr="00464ABB" w:rsidRDefault="00E359D7" w:rsidP="0076775D">
            <w:pPr>
              <w:rPr>
                <w:rFonts w:ascii="Times New Roman" w:hAnsi="Times New Roman" w:cs="Times New Roman"/>
                <w:lang w:val="en-GB"/>
              </w:rPr>
            </w:pPr>
          </w:p>
        </w:tc>
        <w:tc>
          <w:tcPr>
            <w:tcW w:w="239" w:type="dxa"/>
          </w:tcPr>
          <w:p w14:paraId="324C241C" w14:textId="77777777" w:rsidR="00E359D7" w:rsidRPr="00464ABB" w:rsidRDefault="00E359D7" w:rsidP="0076775D">
            <w:pPr>
              <w:rPr>
                <w:rFonts w:ascii="Times New Roman" w:hAnsi="Times New Roman" w:cs="Times New Roman"/>
                <w:lang w:val="en-GB"/>
              </w:rPr>
            </w:pPr>
          </w:p>
        </w:tc>
        <w:tc>
          <w:tcPr>
            <w:tcW w:w="239" w:type="dxa"/>
          </w:tcPr>
          <w:p w14:paraId="2E121945" w14:textId="77777777" w:rsidR="00E359D7" w:rsidRPr="00464ABB" w:rsidRDefault="00E359D7" w:rsidP="0076775D">
            <w:pPr>
              <w:rPr>
                <w:rFonts w:ascii="Times New Roman" w:hAnsi="Times New Roman" w:cs="Times New Roman"/>
                <w:lang w:val="en-GB"/>
              </w:rPr>
            </w:pPr>
          </w:p>
        </w:tc>
        <w:tc>
          <w:tcPr>
            <w:tcW w:w="258" w:type="dxa"/>
          </w:tcPr>
          <w:p w14:paraId="07603068" w14:textId="77777777" w:rsidR="00E359D7" w:rsidRPr="00464ABB" w:rsidRDefault="00E359D7" w:rsidP="0076775D">
            <w:pPr>
              <w:rPr>
                <w:rFonts w:ascii="Times New Roman" w:hAnsi="Times New Roman" w:cs="Times New Roman"/>
                <w:lang w:val="en-GB"/>
              </w:rPr>
            </w:pPr>
          </w:p>
        </w:tc>
        <w:tc>
          <w:tcPr>
            <w:tcW w:w="249" w:type="dxa"/>
          </w:tcPr>
          <w:p w14:paraId="102DAC13" w14:textId="77777777" w:rsidR="00E359D7" w:rsidRPr="00464ABB" w:rsidRDefault="00E359D7" w:rsidP="0076775D">
            <w:pPr>
              <w:rPr>
                <w:rFonts w:ascii="Times New Roman" w:hAnsi="Times New Roman" w:cs="Times New Roman"/>
                <w:lang w:val="en-GB"/>
              </w:rPr>
            </w:pPr>
          </w:p>
        </w:tc>
        <w:tc>
          <w:tcPr>
            <w:tcW w:w="263" w:type="dxa"/>
          </w:tcPr>
          <w:p w14:paraId="432F0169" w14:textId="77777777" w:rsidR="00E359D7" w:rsidRPr="00464ABB" w:rsidRDefault="00E359D7" w:rsidP="0076775D">
            <w:pPr>
              <w:rPr>
                <w:rFonts w:ascii="Times New Roman" w:hAnsi="Times New Roman" w:cs="Times New Roman"/>
                <w:lang w:val="en-GB"/>
              </w:rPr>
            </w:pPr>
          </w:p>
        </w:tc>
        <w:tc>
          <w:tcPr>
            <w:tcW w:w="263" w:type="dxa"/>
          </w:tcPr>
          <w:p w14:paraId="7D55EEE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4BC463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5DE0AA4" w14:textId="77777777" w:rsidR="00E359D7" w:rsidRPr="00464ABB" w:rsidRDefault="00E359D7" w:rsidP="0076775D">
            <w:pPr>
              <w:rPr>
                <w:rFonts w:ascii="Times New Roman" w:hAnsi="Times New Roman" w:cs="Times New Roman"/>
                <w:lang w:val="en-GB"/>
              </w:rPr>
            </w:pPr>
          </w:p>
        </w:tc>
        <w:tc>
          <w:tcPr>
            <w:tcW w:w="249" w:type="dxa"/>
          </w:tcPr>
          <w:p w14:paraId="524AEF92" w14:textId="77777777" w:rsidR="00E359D7" w:rsidRPr="00464ABB" w:rsidRDefault="00E359D7" w:rsidP="0076775D">
            <w:pPr>
              <w:rPr>
                <w:rFonts w:ascii="Times New Roman" w:hAnsi="Times New Roman" w:cs="Times New Roman"/>
                <w:lang w:val="en-GB"/>
              </w:rPr>
            </w:pPr>
          </w:p>
        </w:tc>
        <w:tc>
          <w:tcPr>
            <w:tcW w:w="277" w:type="dxa"/>
          </w:tcPr>
          <w:p w14:paraId="1FD5A482" w14:textId="77777777" w:rsidR="00E359D7" w:rsidRPr="00464ABB" w:rsidRDefault="00E359D7" w:rsidP="0076775D">
            <w:pPr>
              <w:rPr>
                <w:rFonts w:ascii="Times New Roman" w:hAnsi="Times New Roman" w:cs="Times New Roman"/>
                <w:lang w:val="en-GB"/>
              </w:rPr>
            </w:pPr>
          </w:p>
        </w:tc>
        <w:tc>
          <w:tcPr>
            <w:tcW w:w="258" w:type="dxa"/>
          </w:tcPr>
          <w:p w14:paraId="6214DB5A" w14:textId="77777777" w:rsidR="00E359D7" w:rsidRPr="00464ABB" w:rsidRDefault="00E359D7" w:rsidP="0076775D">
            <w:pPr>
              <w:rPr>
                <w:rFonts w:ascii="Times New Roman" w:hAnsi="Times New Roman" w:cs="Times New Roman"/>
                <w:lang w:val="en-GB"/>
              </w:rPr>
            </w:pPr>
          </w:p>
        </w:tc>
        <w:tc>
          <w:tcPr>
            <w:tcW w:w="277" w:type="dxa"/>
          </w:tcPr>
          <w:p w14:paraId="552FFA83" w14:textId="77777777" w:rsidR="00E359D7" w:rsidRPr="00464ABB" w:rsidRDefault="00E359D7" w:rsidP="0076775D">
            <w:pPr>
              <w:rPr>
                <w:rFonts w:ascii="Times New Roman" w:hAnsi="Times New Roman" w:cs="Times New Roman"/>
                <w:lang w:val="en-GB"/>
              </w:rPr>
            </w:pPr>
          </w:p>
        </w:tc>
        <w:tc>
          <w:tcPr>
            <w:tcW w:w="239" w:type="dxa"/>
          </w:tcPr>
          <w:p w14:paraId="2CAA663B" w14:textId="77777777" w:rsidR="00E359D7" w:rsidRPr="00464ABB" w:rsidRDefault="00E359D7" w:rsidP="0076775D">
            <w:pPr>
              <w:rPr>
                <w:rFonts w:ascii="Times New Roman" w:hAnsi="Times New Roman" w:cs="Times New Roman"/>
                <w:lang w:val="en-GB"/>
              </w:rPr>
            </w:pPr>
          </w:p>
        </w:tc>
        <w:tc>
          <w:tcPr>
            <w:tcW w:w="239" w:type="dxa"/>
          </w:tcPr>
          <w:p w14:paraId="2020BBD4" w14:textId="77777777" w:rsidR="00E359D7" w:rsidRPr="00464ABB" w:rsidRDefault="00E359D7" w:rsidP="0076775D">
            <w:pPr>
              <w:rPr>
                <w:rFonts w:ascii="Times New Roman" w:hAnsi="Times New Roman" w:cs="Times New Roman"/>
                <w:lang w:val="en-GB"/>
              </w:rPr>
            </w:pPr>
          </w:p>
        </w:tc>
        <w:tc>
          <w:tcPr>
            <w:tcW w:w="258" w:type="dxa"/>
          </w:tcPr>
          <w:p w14:paraId="22D2780D" w14:textId="77777777" w:rsidR="00E359D7" w:rsidRPr="00464ABB" w:rsidRDefault="00E359D7" w:rsidP="0076775D">
            <w:pPr>
              <w:rPr>
                <w:rFonts w:ascii="Times New Roman" w:hAnsi="Times New Roman" w:cs="Times New Roman"/>
                <w:lang w:val="en-GB"/>
              </w:rPr>
            </w:pPr>
          </w:p>
        </w:tc>
        <w:tc>
          <w:tcPr>
            <w:tcW w:w="249" w:type="dxa"/>
          </w:tcPr>
          <w:p w14:paraId="7F5461DC" w14:textId="77777777" w:rsidR="00E359D7" w:rsidRPr="00464ABB" w:rsidRDefault="00E359D7" w:rsidP="0076775D">
            <w:pPr>
              <w:rPr>
                <w:rFonts w:ascii="Times New Roman" w:hAnsi="Times New Roman" w:cs="Times New Roman"/>
                <w:lang w:val="en-GB"/>
              </w:rPr>
            </w:pPr>
          </w:p>
        </w:tc>
        <w:tc>
          <w:tcPr>
            <w:tcW w:w="263" w:type="dxa"/>
          </w:tcPr>
          <w:p w14:paraId="633B3EA3" w14:textId="77777777" w:rsidR="00E359D7" w:rsidRPr="00464ABB" w:rsidRDefault="00E359D7" w:rsidP="0076775D">
            <w:pPr>
              <w:rPr>
                <w:rFonts w:ascii="Times New Roman" w:hAnsi="Times New Roman" w:cs="Times New Roman"/>
                <w:lang w:val="en-GB"/>
              </w:rPr>
            </w:pPr>
          </w:p>
        </w:tc>
        <w:tc>
          <w:tcPr>
            <w:tcW w:w="263" w:type="dxa"/>
          </w:tcPr>
          <w:p w14:paraId="72DEEE05"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D5E2ADA"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09EE2E8" w14:textId="77777777" w:rsidR="00E359D7" w:rsidRPr="00464ABB" w:rsidRDefault="00E359D7" w:rsidP="0076775D">
            <w:pPr>
              <w:rPr>
                <w:rFonts w:ascii="Times New Roman" w:hAnsi="Times New Roman" w:cs="Times New Roman"/>
                <w:lang w:val="en-GB"/>
              </w:rPr>
            </w:pPr>
          </w:p>
        </w:tc>
        <w:tc>
          <w:tcPr>
            <w:tcW w:w="249" w:type="dxa"/>
          </w:tcPr>
          <w:p w14:paraId="7A73C5E7" w14:textId="77777777" w:rsidR="00E359D7" w:rsidRPr="00464ABB" w:rsidRDefault="00E359D7" w:rsidP="0076775D">
            <w:pPr>
              <w:rPr>
                <w:rFonts w:ascii="Times New Roman" w:hAnsi="Times New Roman" w:cs="Times New Roman"/>
                <w:lang w:val="en-GB"/>
              </w:rPr>
            </w:pPr>
          </w:p>
        </w:tc>
        <w:tc>
          <w:tcPr>
            <w:tcW w:w="277" w:type="dxa"/>
          </w:tcPr>
          <w:p w14:paraId="467C3723" w14:textId="77777777" w:rsidR="00E359D7" w:rsidRPr="00464ABB" w:rsidRDefault="00E359D7" w:rsidP="0076775D">
            <w:pPr>
              <w:rPr>
                <w:rFonts w:ascii="Times New Roman" w:hAnsi="Times New Roman" w:cs="Times New Roman"/>
                <w:lang w:val="en-GB"/>
              </w:rPr>
            </w:pPr>
          </w:p>
        </w:tc>
        <w:tc>
          <w:tcPr>
            <w:tcW w:w="258" w:type="dxa"/>
          </w:tcPr>
          <w:p w14:paraId="265C1C3F" w14:textId="77777777" w:rsidR="00E359D7" w:rsidRPr="00464ABB" w:rsidRDefault="00E359D7" w:rsidP="0076775D">
            <w:pPr>
              <w:rPr>
                <w:rFonts w:ascii="Times New Roman" w:hAnsi="Times New Roman" w:cs="Times New Roman"/>
                <w:lang w:val="en-GB"/>
              </w:rPr>
            </w:pPr>
          </w:p>
        </w:tc>
        <w:tc>
          <w:tcPr>
            <w:tcW w:w="277" w:type="dxa"/>
          </w:tcPr>
          <w:p w14:paraId="36B47142" w14:textId="77777777" w:rsidR="00E359D7" w:rsidRPr="00464ABB" w:rsidRDefault="00E359D7" w:rsidP="0076775D">
            <w:pPr>
              <w:rPr>
                <w:rFonts w:ascii="Times New Roman" w:hAnsi="Times New Roman" w:cs="Times New Roman"/>
                <w:lang w:val="en-GB"/>
              </w:rPr>
            </w:pPr>
          </w:p>
        </w:tc>
        <w:tc>
          <w:tcPr>
            <w:tcW w:w="239" w:type="dxa"/>
          </w:tcPr>
          <w:p w14:paraId="4369B8AF" w14:textId="77777777" w:rsidR="00E359D7" w:rsidRPr="00464ABB" w:rsidRDefault="00E359D7" w:rsidP="0076775D">
            <w:pPr>
              <w:rPr>
                <w:rFonts w:ascii="Times New Roman" w:hAnsi="Times New Roman" w:cs="Times New Roman"/>
                <w:lang w:val="en-GB"/>
              </w:rPr>
            </w:pPr>
          </w:p>
        </w:tc>
        <w:tc>
          <w:tcPr>
            <w:tcW w:w="239" w:type="dxa"/>
          </w:tcPr>
          <w:p w14:paraId="49DEE4E5" w14:textId="77777777" w:rsidR="00E359D7" w:rsidRPr="00464ABB" w:rsidRDefault="00E359D7" w:rsidP="0076775D">
            <w:pPr>
              <w:rPr>
                <w:rFonts w:ascii="Times New Roman" w:hAnsi="Times New Roman" w:cs="Times New Roman"/>
                <w:lang w:val="en-GB"/>
              </w:rPr>
            </w:pPr>
          </w:p>
        </w:tc>
        <w:tc>
          <w:tcPr>
            <w:tcW w:w="258" w:type="dxa"/>
          </w:tcPr>
          <w:p w14:paraId="06FFFE6F" w14:textId="77777777" w:rsidR="00E359D7" w:rsidRPr="00464ABB" w:rsidRDefault="00E359D7" w:rsidP="0076775D">
            <w:pPr>
              <w:rPr>
                <w:rFonts w:ascii="Times New Roman" w:hAnsi="Times New Roman" w:cs="Times New Roman"/>
                <w:lang w:val="en-GB"/>
              </w:rPr>
            </w:pPr>
          </w:p>
        </w:tc>
        <w:tc>
          <w:tcPr>
            <w:tcW w:w="249" w:type="dxa"/>
          </w:tcPr>
          <w:p w14:paraId="25D0A89D" w14:textId="77777777" w:rsidR="00E359D7" w:rsidRPr="00464ABB" w:rsidRDefault="00E359D7" w:rsidP="0076775D">
            <w:pPr>
              <w:rPr>
                <w:rFonts w:ascii="Times New Roman" w:hAnsi="Times New Roman" w:cs="Times New Roman"/>
                <w:lang w:val="en-GB"/>
              </w:rPr>
            </w:pPr>
          </w:p>
        </w:tc>
        <w:tc>
          <w:tcPr>
            <w:tcW w:w="263" w:type="dxa"/>
          </w:tcPr>
          <w:p w14:paraId="50E16307" w14:textId="77777777" w:rsidR="00E359D7" w:rsidRPr="00464ABB" w:rsidRDefault="00E359D7" w:rsidP="0076775D">
            <w:pPr>
              <w:rPr>
                <w:rFonts w:ascii="Times New Roman" w:hAnsi="Times New Roman" w:cs="Times New Roman"/>
                <w:lang w:val="en-GB"/>
              </w:rPr>
            </w:pPr>
          </w:p>
        </w:tc>
        <w:tc>
          <w:tcPr>
            <w:tcW w:w="263" w:type="dxa"/>
          </w:tcPr>
          <w:p w14:paraId="71A0F52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6E90147" w14:textId="77777777" w:rsidR="00E359D7" w:rsidRPr="00464ABB" w:rsidRDefault="00E359D7" w:rsidP="0076775D">
            <w:pPr>
              <w:rPr>
                <w:rFonts w:ascii="Times New Roman" w:hAnsi="Times New Roman" w:cs="Times New Roman"/>
                <w:lang w:val="en-GB"/>
              </w:rPr>
            </w:pPr>
          </w:p>
        </w:tc>
      </w:tr>
      <w:tr w:rsidR="00E359D7" w:rsidRPr="00464ABB" w14:paraId="262D6D63" w14:textId="77777777" w:rsidTr="0076775D">
        <w:tc>
          <w:tcPr>
            <w:tcW w:w="3402" w:type="dxa"/>
          </w:tcPr>
          <w:p w14:paraId="608E4EA9"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 xml:space="preserve">Decide what to manage </w:t>
            </w:r>
          </w:p>
        </w:tc>
        <w:tc>
          <w:tcPr>
            <w:tcW w:w="240" w:type="dxa"/>
          </w:tcPr>
          <w:p w14:paraId="4E6C93B8"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366BCA05"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6031E2ED" w14:textId="77777777" w:rsidR="00E359D7" w:rsidRPr="00464ABB" w:rsidRDefault="00E359D7" w:rsidP="0076775D">
            <w:pPr>
              <w:rPr>
                <w:rFonts w:ascii="Times New Roman" w:hAnsi="Times New Roman" w:cs="Times New Roman"/>
                <w:lang w:val="en-GB"/>
              </w:rPr>
            </w:pPr>
          </w:p>
        </w:tc>
        <w:tc>
          <w:tcPr>
            <w:tcW w:w="258" w:type="dxa"/>
          </w:tcPr>
          <w:p w14:paraId="74DB9861" w14:textId="77777777" w:rsidR="00E359D7" w:rsidRPr="00464ABB" w:rsidRDefault="00E359D7" w:rsidP="0076775D">
            <w:pPr>
              <w:rPr>
                <w:rFonts w:ascii="Times New Roman" w:hAnsi="Times New Roman" w:cs="Times New Roman"/>
                <w:lang w:val="en-GB"/>
              </w:rPr>
            </w:pPr>
          </w:p>
        </w:tc>
        <w:tc>
          <w:tcPr>
            <w:tcW w:w="277" w:type="dxa"/>
          </w:tcPr>
          <w:p w14:paraId="2771ABDD" w14:textId="77777777" w:rsidR="00E359D7" w:rsidRPr="00464ABB" w:rsidRDefault="00E359D7" w:rsidP="0076775D">
            <w:pPr>
              <w:rPr>
                <w:rFonts w:ascii="Times New Roman" w:hAnsi="Times New Roman" w:cs="Times New Roman"/>
                <w:lang w:val="en-GB"/>
              </w:rPr>
            </w:pPr>
          </w:p>
        </w:tc>
        <w:tc>
          <w:tcPr>
            <w:tcW w:w="239" w:type="dxa"/>
          </w:tcPr>
          <w:p w14:paraId="4EDB030B" w14:textId="77777777" w:rsidR="00E359D7" w:rsidRPr="00464ABB" w:rsidRDefault="00E359D7" w:rsidP="0076775D">
            <w:pPr>
              <w:rPr>
                <w:rFonts w:ascii="Times New Roman" w:hAnsi="Times New Roman" w:cs="Times New Roman"/>
                <w:lang w:val="en-GB"/>
              </w:rPr>
            </w:pPr>
          </w:p>
        </w:tc>
        <w:tc>
          <w:tcPr>
            <w:tcW w:w="239" w:type="dxa"/>
          </w:tcPr>
          <w:p w14:paraId="43109AF5"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6F157A4C"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2601B8E3"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2B1E98EF" w14:textId="77777777" w:rsidR="00E359D7" w:rsidRPr="00464ABB" w:rsidRDefault="00E359D7" w:rsidP="0076775D">
            <w:pPr>
              <w:rPr>
                <w:rFonts w:ascii="Times New Roman" w:hAnsi="Times New Roman" w:cs="Times New Roman"/>
                <w:lang w:val="en-GB"/>
              </w:rPr>
            </w:pPr>
          </w:p>
        </w:tc>
        <w:tc>
          <w:tcPr>
            <w:tcW w:w="263" w:type="dxa"/>
          </w:tcPr>
          <w:p w14:paraId="4FDDD2B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BE920F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9A2EBA5" w14:textId="77777777" w:rsidR="00E359D7" w:rsidRPr="00464ABB" w:rsidRDefault="00E359D7" w:rsidP="0076775D">
            <w:pPr>
              <w:rPr>
                <w:rFonts w:ascii="Times New Roman" w:hAnsi="Times New Roman" w:cs="Times New Roman"/>
                <w:lang w:val="en-GB"/>
              </w:rPr>
            </w:pPr>
          </w:p>
        </w:tc>
        <w:tc>
          <w:tcPr>
            <w:tcW w:w="249" w:type="dxa"/>
          </w:tcPr>
          <w:p w14:paraId="4A36BDBB" w14:textId="77777777" w:rsidR="00E359D7" w:rsidRPr="00464ABB" w:rsidRDefault="00E359D7" w:rsidP="0076775D">
            <w:pPr>
              <w:rPr>
                <w:rFonts w:ascii="Times New Roman" w:hAnsi="Times New Roman" w:cs="Times New Roman"/>
                <w:lang w:val="en-GB"/>
              </w:rPr>
            </w:pPr>
          </w:p>
        </w:tc>
        <w:tc>
          <w:tcPr>
            <w:tcW w:w="277" w:type="dxa"/>
          </w:tcPr>
          <w:p w14:paraId="31198FE4" w14:textId="77777777" w:rsidR="00E359D7" w:rsidRPr="00464ABB" w:rsidRDefault="00E359D7" w:rsidP="0076775D">
            <w:pPr>
              <w:rPr>
                <w:rFonts w:ascii="Times New Roman" w:hAnsi="Times New Roman" w:cs="Times New Roman"/>
                <w:lang w:val="en-GB"/>
              </w:rPr>
            </w:pPr>
          </w:p>
        </w:tc>
        <w:tc>
          <w:tcPr>
            <w:tcW w:w="258" w:type="dxa"/>
          </w:tcPr>
          <w:p w14:paraId="3CB1F951" w14:textId="77777777" w:rsidR="00E359D7" w:rsidRPr="00464ABB" w:rsidRDefault="00E359D7" w:rsidP="0076775D">
            <w:pPr>
              <w:rPr>
                <w:rFonts w:ascii="Times New Roman" w:hAnsi="Times New Roman" w:cs="Times New Roman"/>
                <w:lang w:val="en-GB"/>
              </w:rPr>
            </w:pPr>
          </w:p>
        </w:tc>
        <w:tc>
          <w:tcPr>
            <w:tcW w:w="277" w:type="dxa"/>
          </w:tcPr>
          <w:p w14:paraId="12B669F3" w14:textId="77777777" w:rsidR="00E359D7" w:rsidRPr="00464ABB" w:rsidRDefault="00E359D7" w:rsidP="0076775D">
            <w:pPr>
              <w:rPr>
                <w:rFonts w:ascii="Times New Roman" w:hAnsi="Times New Roman" w:cs="Times New Roman"/>
                <w:lang w:val="en-GB"/>
              </w:rPr>
            </w:pPr>
          </w:p>
        </w:tc>
        <w:tc>
          <w:tcPr>
            <w:tcW w:w="239" w:type="dxa"/>
          </w:tcPr>
          <w:p w14:paraId="7B0B5ABA" w14:textId="77777777" w:rsidR="00E359D7" w:rsidRPr="00464ABB" w:rsidRDefault="00E359D7" w:rsidP="0076775D">
            <w:pPr>
              <w:rPr>
                <w:rFonts w:ascii="Times New Roman" w:hAnsi="Times New Roman" w:cs="Times New Roman"/>
                <w:lang w:val="en-GB"/>
              </w:rPr>
            </w:pPr>
          </w:p>
        </w:tc>
        <w:tc>
          <w:tcPr>
            <w:tcW w:w="239" w:type="dxa"/>
          </w:tcPr>
          <w:p w14:paraId="7DA48E66" w14:textId="77777777" w:rsidR="00E359D7" w:rsidRPr="00464ABB" w:rsidRDefault="00E359D7" w:rsidP="0076775D">
            <w:pPr>
              <w:rPr>
                <w:rFonts w:ascii="Times New Roman" w:hAnsi="Times New Roman" w:cs="Times New Roman"/>
                <w:lang w:val="en-GB"/>
              </w:rPr>
            </w:pPr>
          </w:p>
        </w:tc>
        <w:tc>
          <w:tcPr>
            <w:tcW w:w="258" w:type="dxa"/>
          </w:tcPr>
          <w:p w14:paraId="2CF7D093" w14:textId="77777777" w:rsidR="00E359D7" w:rsidRPr="00464ABB" w:rsidRDefault="00E359D7" w:rsidP="0076775D">
            <w:pPr>
              <w:rPr>
                <w:rFonts w:ascii="Times New Roman" w:hAnsi="Times New Roman" w:cs="Times New Roman"/>
                <w:lang w:val="en-GB"/>
              </w:rPr>
            </w:pPr>
          </w:p>
        </w:tc>
        <w:tc>
          <w:tcPr>
            <w:tcW w:w="249" w:type="dxa"/>
          </w:tcPr>
          <w:p w14:paraId="3A095212" w14:textId="77777777" w:rsidR="00E359D7" w:rsidRPr="00464ABB" w:rsidRDefault="00E359D7" w:rsidP="0076775D">
            <w:pPr>
              <w:rPr>
                <w:rFonts w:ascii="Times New Roman" w:hAnsi="Times New Roman" w:cs="Times New Roman"/>
                <w:lang w:val="en-GB"/>
              </w:rPr>
            </w:pPr>
          </w:p>
        </w:tc>
        <w:tc>
          <w:tcPr>
            <w:tcW w:w="263" w:type="dxa"/>
          </w:tcPr>
          <w:p w14:paraId="129E5EFF" w14:textId="77777777" w:rsidR="00E359D7" w:rsidRPr="00464ABB" w:rsidRDefault="00E359D7" w:rsidP="0076775D">
            <w:pPr>
              <w:rPr>
                <w:rFonts w:ascii="Times New Roman" w:hAnsi="Times New Roman" w:cs="Times New Roman"/>
                <w:lang w:val="en-GB"/>
              </w:rPr>
            </w:pPr>
          </w:p>
        </w:tc>
        <w:tc>
          <w:tcPr>
            <w:tcW w:w="263" w:type="dxa"/>
          </w:tcPr>
          <w:p w14:paraId="60AF2A09"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AEC8D7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1FFBBAD1" w14:textId="77777777" w:rsidR="00E359D7" w:rsidRPr="00464ABB" w:rsidRDefault="00E359D7" w:rsidP="0076775D">
            <w:pPr>
              <w:rPr>
                <w:rFonts w:ascii="Times New Roman" w:hAnsi="Times New Roman" w:cs="Times New Roman"/>
                <w:lang w:val="en-GB"/>
              </w:rPr>
            </w:pPr>
          </w:p>
        </w:tc>
        <w:tc>
          <w:tcPr>
            <w:tcW w:w="249" w:type="dxa"/>
          </w:tcPr>
          <w:p w14:paraId="173A9A54" w14:textId="77777777" w:rsidR="00E359D7" w:rsidRPr="00464ABB" w:rsidRDefault="00E359D7" w:rsidP="0076775D">
            <w:pPr>
              <w:rPr>
                <w:rFonts w:ascii="Times New Roman" w:hAnsi="Times New Roman" w:cs="Times New Roman"/>
                <w:lang w:val="en-GB"/>
              </w:rPr>
            </w:pPr>
          </w:p>
        </w:tc>
        <w:tc>
          <w:tcPr>
            <w:tcW w:w="277" w:type="dxa"/>
          </w:tcPr>
          <w:p w14:paraId="3E3F370C" w14:textId="77777777" w:rsidR="00E359D7" w:rsidRPr="00464ABB" w:rsidRDefault="00E359D7" w:rsidP="0076775D">
            <w:pPr>
              <w:rPr>
                <w:rFonts w:ascii="Times New Roman" w:hAnsi="Times New Roman" w:cs="Times New Roman"/>
                <w:lang w:val="en-GB"/>
              </w:rPr>
            </w:pPr>
          </w:p>
        </w:tc>
        <w:tc>
          <w:tcPr>
            <w:tcW w:w="258" w:type="dxa"/>
          </w:tcPr>
          <w:p w14:paraId="1A2F997C" w14:textId="77777777" w:rsidR="00E359D7" w:rsidRPr="00464ABB" w:rsidRDefault="00E359D7" w:rsidP="0076775D">
            <w:pPr>
              <w:rPr>
                <w:rFonts w:ascii="Times New Roman" w:hAnsi="Times New Roman" w:cs="Times New Roman"/>
                <w:lang w:val="en-GB"/>
              </w:rPr>
            </w:pPr>
          </w:p>
        </w:tc>
        <w:tc>
          <w:tcPr>
            <w:tcW w:w="277" w:type="dxa"/>
          </w:tcPr>
          <w:p w14:paraId="2F1FE085" w14:textId="77777777" w:rsidR="00E359D7" w:rsidRPr="00464ABB" w:rsidRDefault="00E359D7" w:rsidP="0076775D">
            <w:pPr>
              <w:rPr>
                <w:rFonts w:ascii="Times New Roman" w:hAnsi="Times New Roman" w:cs="Times New Roman"/>
                <w:lang w:val="en-GB"/>
              </w:rPr>
            </w:pPr>
          </w:p>
        </w:tc>
        <w:tc>
          <w:tcPr>
            <w:tcW w:w="239" w:type="dxa"/>
          </w:tcPr>
          <w:p w14:paraId="74F52A2D" w14:textId="77777777" w:rsidR="00E359D7" w:rsidRPr="00464ABB" w:rsidRDefault="00E359D7" w:rsidP="0076775D">
            <w:pPr>
              <w:rPr>
                <w:rFonts w:ascii="Times New Roman" w:hAnsi="Times New Roman" w:cs="Times New Roman"/>
                <w:lang w:val="en-GB"/>
              </w:rPr>
            </w:pPr>
          </w:p>
        </w:tc>
        <w:tc>
          <w:tcPr>
            <w:tcW w:w="239" w:type="dxa"/>
          </w:tcPr>
          <w:p w14:paraId="7C5FF4B5" w14:textId="77777777" w:rsidR="00E359D7" w:rsidRPr="00464ABB" w:rsidRDefault="00E359D7" w:rsidP="0076775D">
            <w:pPr>
              <w:rPr>
                <w:rFonts w:ascii="Times New Roman" w:hAnsi="Times New Roman" w:cs="Times New Roman"/>
                <w:lang w:val="en-GB"/>
              </w:rPr>
            </w:pPr>
          </w:p>
        </w:tc>
        <w:tc>
          <w:tcPr>
            <w:tcW w:w="258" w:type="dxa"/>
          </w:tcPr>
          <w:p w14:paraId="083BC768" w14:textId="77777777" w:rsidR="00E359D7" w:rsidRPr="00464ABB" w:rsidRDefault="00E359D7" w:rsidP="0076775D">
            <w:pPr>
              <w:rPr>
                <w:rFonts w:ascii="Times New Roman" w:hAnsi="Times New Roman" w:cs="Times New Roman"/>
                <w:lang w:val="en-GB"/>
              </w:rPr>
            </w:pPr>
          </w:p>
        </w:tc>
        <w:tc>
          <w:tcPr>
            <w:tcW w:w="249" w:type="dxa"/>
          </w:tcPr>
          <w:p w14:paraId="785D99CC" w14:textId="77777777" w:rsidR="00E359D7" w:rsidRPr="00464ABB" w:rsidRDefault="00E359D7" w:rsidP="0076775D">
            <w:pPr>
              <w:rPr>
                <w:rFonts w:ascii="Times New Roman" w:hAnsi="Times New Roman" w:cs="Times New Roman"/>
                <w:lang w:val="en-GB"/>
              </w:rPr>
            </w:pPr>
          </w:p>
        </w:tc>
        <w:tc>
          <w:tcPr>
            <w:tcW w:w="263" w:type="dxa"/>
          </w:tcPr>
          <w:p w14:paraId="39E23014" w14:textId="77777777" w:rsidR="00E359D7" w:rsidRPr="00464ABB" w:rsidRDefault="00E359D7" w:rsidP="0076775D">
            <w:pPr>
              <w:rPr>
                <w:rFonts w:ascii="Times New Roman" w:hAnsi="Times New Roman" w:cs="Times New Roman"/>
                <w:lang w:val="en-GB"/>
              </w:rPr>
            </w:pPr>
          </w:p>
        </w:tc>
        <w:tc>
          <w:tcPr>
            <w:tcW w:w="263" w:type="dxa"/>
          </w:tcPr>
          <w:p w14:paraId="355B4A9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A49DFE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F1F27E3" w14:textId="77777777" w:rsidR="00E359D7" w:rsidRPr="00464ABB" w:rsidRDefault="00E359D7" w:rsidP="0076775D">
            <w:pPr>
              <w:rPr>
                <w:rFonts w:ascii="Times New Roman" w:hAnsi="Times New Roman" w:cs="Times New Roman"/>
                <w:lang w:val="en-GB"/>
              </w:rPr>
            </w:pPr>
          </w:p>
        </w:tc>
        <w:tc>
          <w:tcPr>
            <w:tcW w:w="249" w:type="dxa"/>
          </w:tcPr>
          <w:p w14:paraId="794A052E" w14:textId="77777777" w:rsidR="00E359D7" w:rsidRPr="00464ABB" w:rsidRDefault="00E359D7" w:rsidP="0076775D">
            <w:pPr>
              <w:rPr>
                <w:rFonts w:ascii="Times New Roman" w:hAnsi="Times New Roman" w:cs="Times New Roman"/>
                <w:lang w:val="en-GB"/>
              </w:rPr>
            </w:pPr>
          </w:p>
        </w:tc>
        <w:tc>
          <w:tcPr>
            <w:tcW w:w="277" w:type="dxa"/>
          </w:tcPr>
          <w:p w14:paraId="27B5AE1F" w14:textId="77777777" w:rsidR="00E359D7" w:rsidRPr="00464ABB" w:rsidRDefault="00E359D7" w:rsidP="0076775D">
            <w:pPr>
              <w:rPr>
                <w:rFonts w:ascii="Times New Roman" w:hAnsi="Times New Roman" w:cs="Times New Roman"/>
                <w:lang w:val="en-GB"/>
              </w:rPr>
            </w:pPr>
          </w:p>
        </w:tc>
        <w:tc>
          <w:tcPr>
            <w:tcW w:w="258" w:type="dxa"/>
          </w:tcPr>
          <w:p w14:paraId="7FE5B133" w14:textId="77777777" w:rsidR="00E359D7" w:rsidRPr="00464ABB" w:rsidRDefault="00E359D7" w:rsidP="0076775D">
            <w:pPr>
              <w:rPr>
                <w:rFonts w:ascii="Times New Roman" w:hAnsi="Times New Roman" w:cs="Times New Roman"/>
                <w:lang w:val="en-GB"/>
              </w:rPr>
            </w:pPr>
          </w:p>
        </w:tc>
        <w:tc>
          <w:tcPr>
            <w:tcW w:w="277" w:type="dxa"/>
          </w:tcPr>
          <w:p w14:paraId="29CBFED8" w14:textId="77777777" w:rsidR="00E359D7" w:rsidRPr="00464ABB" w:rsidRDefault="00E359D7" w:rsidP="0076775D">
            <w:pPr>
              <w:rPr>
                <w:rFonts w:ascii="Times New Roman" w:hAnsi="Times New Roman" w:cs="Times New Roman"/>
                <w:lang w:val="en-GB"/>
              </w:rPr>
            </w:pPr>
          </w:p>
        </w:tc>
        <w:tc>
          <w:tcPr>
            <w:tcW w:w="239" w:type="dxa"/>
          </w:tcPr>
          <w:p w14:paraId="11FC6E20" w14:textId="77777777" w:rsidR="00E359D7" w:rsidRPr="00464ABB" w:rsidRDefault="00E359D7" w:rsidP="0076775D">
            <w:pPr>
              <w:rPr>
                <w:rFonts w:ascii="Times New Roman" w:hAnsi="Times New Roman" w:cs="Times New Roman"/>
                <w:lang w:val="en-GB"/>
              </w:rPr>
            </w:pPr>
          </w:p>
        </w:tc>
        <w:tc>
          <w:tcPr>
            <w:tcW w:w="239" w:type="dxa"/>
          </w:tcPr>
          <w:p w14:paraId="1C198A4F" w14:textId="77777777" w:rsidR="00E359D7" w:rsidRPr="00464ABB" w:rsidRDefault="00E359D7" w:rsidP="0076775D">
            <w:pPr>
              <w:rPr>
                <w:rFonts w:ascii="Times New Roman" w:hAnsi="Times New Roman" w:cs="Times New Roman"/>
                <w:lang w:val="en-GB"/>
              </w:rPr>
            </w:pPr>
          </w:p>
        </w:tc>
        <w:tc>
          <w:tcPr>
            <w:tcW w:w="258" w:type="dxa"/>
          </w:tcPr>
          <w:p w14:paraId="1ADBB385" w14:textId="77777777" w:rsidR="00E359D7" w:rsidRPr="00464ABB" w:rsidRDefault="00E359D7" w:rsidP="0076775D">
            <w:pPr>
              <w:rPr>
                <w:rFonts w:ascii="Times New Roman" w:hAnsi="Times New Roman" w:cs="Times New Roman"/>
                <w:lang w:val="en-GB"/>
              </w:rPr>
            </w:pPr>
          </w:p>
        </w:tc>
        <w:tc>
          <w:tcPr>
            <w:tcW w:w="249" w:type="dxa"/>
          </w:tcPr>
          <w:p w14:paraId="7982BF58" w14:textId="77777777" w:rsidR="00E359D7" w:rsidRPr="00464ABB" w:rsidRDefault="00E359D7" w:rsidP="0076775D">
            <w:pPr>
              <w:rPr>
                <w:rFonts w:ascii="Times New Roman" w:hAnsi="Times New Roman" w:cs="Times New Roman"/>
                <w:lang w:val="en-GB"/>
              </w:rPr>
            </w:pPr>
          </w:p>
        </w:tc>
        <w:tc>
          <w:tcPr>
            <w:tcW w:w="263" w:type="dxa"/>
          </w:tcPr>
          <w:p w14:paraId="27F37E7E" w14:textId="77777777" w:rsidR="00E359D7" w:rsidRPr="00464ABB" w:rsidRDefault="00E359D7" w:rsidP="0076775D">
            <w:pPr>
              <w:rPr>
                <w:rFonts w:ascii="Times New Roman" w:hAnsi="Times New Roman" w:cs="Times New Roman"/>
                <w:lang w:val="en-GB"/>
              </w:rPr>
            </w:pPr>
          </w:p>
        </w:tc>
        <w:tc>
          <w:tcPr>
            <w:tcW w:w="263" w:type="dxa"/>
          </w:tcPr>
          <w:p w14:paraId="4348746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DA74C78" w14:textId="77777777" w:rsidR="00E359D7" w:rsidRPr="00464ABB" w:rsidRDefault="00E359D7" w:rsidP="0076775D">
            <w:pPr>
              <w:rPr>
                <w:rFonts w:ascii="Times New Roman" w:hAnsi="Times New Roman" w:cs="Times New Roman"/>
                <w:lang w:val="en-GB"/>
              </w:rPr>
            </w:pPr>
          </w:p>
        </w:tc>
      </w:tr>
      <w:tr w:rsidR="00E359D7" w:rsidRPr="00D76AF7" w14:paraId="3356C266" w14:textId="77777777" w:rsidTr="0076775D">
        <w:tc>
          <w:tcPr>
            <w:tcW w:w="3402" w:type="dxa"/>
          </w:tcPr>
          <w:p w14:paraId="37CA47FB"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Revision of assessment and PRIORITIZATION to agree on what to manage and how to manage (to improve coordination among parties)</w:t>
            </w:r>
          </w:p>
        </w:tc>
        <w:tc>
          <w:tcPr>
            <w:tcW w:w="240" w:type="dxa"/>
          </w:tcPr>
          <w:p w14:paraId="663839EE" w14:textId="77777777" w:rsidR="00E359D7" w:rsidRPr="00464ABB" w:rsidRDefault="00E359D7" w:rsidP="0076775D">
            <w:pPr>
              <w:rPr>
                <w:rFonts w:ascii="Times New Roman" w:hAnsi="Times New Roman" w:cs="Times New Roman"/>
                <w:lang w:val="en-GB"/>
              </w:rPr>
            </w:pPr>
          </w:p>
        </w:tc>
        <w:tc>
          <w:tcPr>
            <w:tcW w:w="250" w:type="dxa"/>
            <w:shd w:val="clear" w:color="auto" w:fill="auto"/>
          </w:tcPr>
          <w:p w14:paraId="16133FD2"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7B842564" w14:textId="77777777" w:rsidR="00E359D7" w:rsidRPr="00464ABB" w:rsidRDefault="00E359D7" w:rsidP="0076775D">
            <w:pPr>
              <w:rPr>
                <w:rFonts w:ascii="Times New Roman" w:hAnsi="Times New Roman" w:cs="Times New Roman"/>
                <w:lang w:val="en-GB"/>
              </w:rPr>
            </w:pPr>
          </w:p>
        </w:tc>
        <w:tc>
          <w:tcPr>
            <w:tcW w:w="258" w:type="dxa"/>
          </w:tcPr>
          <w:p w14:paraId="179B5FD2" w14:textId="77777777" w:rsidR="00E359D7" w:rsidRPr="00464ABB" w:rsidRDefault="00E359D7" w:rsidP="0076775D">
            <w:pPr>
              <w:rPr>
                <w:rFonts w:ascii="Times New Roman" w:hAnsi="Times New Roman" w:cs="Times New Roman"/>
                <w:lang w:val="en-GB"/>
              </w:rPr>
            </w:pPr>
          </w:p>
        </w:tc>
        <w:tc>
          <w:tcPr>
            <w:tcW w:w="277" w:type="dxa"/>
          </w:tcPr>
          <w:p w14:paraId="3EB7C3BF" w14:textId="77777777" w:rsidR="00E359D7" w:rsidRPr="00464ABB" w:rsidRDefault="00E359D7" w:rsidP="0076775D">
            <w:pPr>
              <w:rPr>
                <w:rFonts w:ascii="Times New Roman" w:hAnsi="Times New Roman" w:cs="Times New Roman"/>
                <w:lang w:val="en-GB"/>
              </w:rPr>
            </w:pPr>
          </w:p>
        </w:tc>
        <w:tc>
          <w:tcPr>
            <w:tcW w:w="239" w:type="dxa"/>
          </w:tcPr>
          <w:p w14:paraId="2ADD42AA" w14:textId="77777777" w:rsidR="00E359D7" w:rsidRPr="00464ABB" w:rsidRDefault="00E359D7" w:rsidP="0076775D">
            <w:pPr>
              <w:rPr>
                <w:rFonts w:ascii="Times New Roman" w:hAnsi="Times New Roman" w:cs="Times New Roman"/>
                <w:lang w:val="en-GB"/>
              </w:rPr>
            </w:pPr>
          </w:p>
        </w:tc>
        <w:tc>
          <w:tcPr>
            <w:tcW w:w="239" w:type="dxa"/>
          </w:tcPr>
          <w:p w14:paraId="05534A27"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67507E33"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16066809"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0ED1DE44" w14:textId="77777777" w:rsidR="00E359D7" w:rsidRPr="00464ABB" w:rsidRDefault="00E359D7" w:rsidP="0076775D">
            <w:pPr>
              <w:rPr>
                <w:rFonts w:ascii="Times New Roman" w:hAnsi="Times New Roman" w:cs="Times New Roman"/>
                <w:lang w:val="en-GB"/>
              </w:rPr>
            </w:pPr>
          </w:p>
        </w:tc>
        <w:tc>
          <w:tcPr>
            <w:tcW w:w="263" w:type="dxa"/>
          </w:tcPr>
          <w:p w14:paraId="244884A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D1521F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EC46514" w14:textId="77777777" w:rsidR="00E359D7" w:rsidRPr="00464ABB" w:rsidRDefault="00E359D7" w:rsidP="0076775D">
            <w:pPr>
              <w:rPr>
                <w:rFonts w:ascii="Times New Roman" w:hAnsi="Times New Roman" w:cs="Times New Roman"/>
                <w:lang w:val="en-GB"/>
              </w:rPr>
            </w:pPr>
          </w:p>
        </w:tc>
        <w:tc>
          <w:tcPr>
            <w:tcW w:w="249" w:type="dxa"/>
          </w:tcPr>
          <w:p w14:paraId="4F66AF7E" w14:textId="77777777" w:rsidR="00E359D7" w:rsidRPr="00464ABB" w:rsidRDefault="00E359D7" w:rsidP="0076775D">
            <w:pPr>
              <w:rPr>
                <w:rFonts w:ascii="Times New Roman" w:hAnsi="Times New Roman" w:cs="Times New Roman"/>
                <w:lang w:val="en-GB"/>
              </w:rPr>
            </w:pPr>
          </w:p>
        </w:tc>
        <w:tc>
          <w:tcPr>
            <w:tcW w:w="277" w:type="dxa"/>
          </w:tcPr>
          <w:p w14:paraId="31675F19" w14:textId="77777777" w:rsidR="00E359D7" w:rsidRPr="00464ABB" w:rsidRDefault="00E359D7" w:rsidP="0076775D">
            <w:pPr>
              <w:rPr>
                <w:rFonts w:ascii="Times New Roman" w:hAnsi="Times New Roman" w:cs="Times New Roman"/>
                <w:lang w:val="en-GB"/>
              </w:rPr>
            </w:pPr>
          </w:p>
        </w:tc>
        <w:tc>
          <w:tcPr>
            <w:tcW w:w="258" w:type="dxa"/>
          </w:tcPr>
          <w:p w14:paraId="65B81241" w14:textId="77777777" w:rsidR="00E359D7" w:rsidRPr="00464ABB" w:rsidRDefault="00E359D7" w:rsidP="0076775D">
            <w:pPr>
              <w:rPr>
                <w:rFonts w:ascii="Times New Roman" w:hAnsi="Times New Roman" w:cs="Times New Roman"/>
                <w:lang w:val="en-GB"/>
              </w:rPr>
            </w:pPr>
          </w:p>
        </w:tc>
        <w:tc>
          <w:tcPr>
            <w:tcW w:w="277" w:type="dxa"/>
          </w:tcPr>
          <w:p w14:paraId="61A12F16" w14:textId="77777777" w:rsidR="00E359D7" w:rsidRPr="00464ABB" w:rsidRDefault="00E359D7" w:rsidP="0076775D">
            <w:pPr>
              <w:rPr>
                <w:rFonts w:ascii="Times New Roman" w:hAnsi="Times New Roman" w:cs="Times New Roman"/>
                <w:lang w:val="en-GB"/>
              </w:rPr>
            </w:pPr>
          </w:p>
        </w:tc>
        <w:tc>
          <w:tcPr>
            <w:tcW w:w="239" w:type="dxa"/>
          </w:tcPr>
          <w:p w14:paraId="7F985946" w14:textId="77777777" w:rsidR="00E359D7" w:rsidRPr="00464ABB" w:rsidRDefault="00E359D7" w:rsidP="0076775D">
            <w:pPr>
              <w:rPr>
                <w:rFonts w:ascii="Times New Roman" w:hAnsi="Times New Roman" w:cs="Times New Roman"/>
                <w:lang w:val="en-GB"/>
              </w:rPr>
            </w:pPr>
          </w:p>
        </w:tc>
        <w:tc>
          <w:tcPr>
            <w:tcW w:w="239" w:type="dxa"/>
          </w:tcPr>
          <w:p w14:paraId="12A5BD0E" w14:textId="77777777" w:rsidR="00E359D7" w:rsidRPr="00464ABB" w:rsidRDefault="00E359D7" w:rsidP="0076775D">
            <w:pPr>
              <w:rPr>
                <w:rFonts w:ascii="Times New Roman" w:hAnsi="Times New Roman" w:cs="Times New Roman"/>
                <w:lang w:val="en-GB"/>
              </w:rPr>
            </w:pPr>
          </w:p>
        </w:tc>
        <w:tc>
          <w:tcPr>
            <w:tcW w:w="258" w:type="dxa"/>
          </w:tcPr>
          <w:p w14:paraId="7B5287D7" w14:textId="77777777" w:rsidR="00E359D7" w:rsidRPr="00464ABB" w:rsidRDefault="00E359D7" w:rsidP="0076775D">
            <w:pPr>
              <w:rPr>
                <w:rFonts w:ascii="Times New Roman" w:hAnsi="Times New Roman" w:cs="Times New Roman"/>
                <w:lang w:val="en-GB"/>
              </w:rPr>
            </w:pPr>
          </w:p>
        </w:tc>
        <w:tc>
          <w:tcPr>
            <w:tcW w:w="249" w:type="dxa"/>
          </w:tcPr>
          <w:p w14:paraId="2832476E" w14:textId="77777777" w:rsidR="00E359D7" w:rsidRPr="00464ABB" w:rsidRDefault="00E359D7" w:rsidP="0076775D">
            <w:pPr>
              <w:rPr>
                <w:rFonts w:ascii="Times New Roman" w:hAnsi="Times New Roman" w:cs="Times New Roman"/>
                <w:lang w:val="en-GB"/>
              </w:rPr>
            </w:pPr>
          </w:p>
        </w:tc>
        <w:tc>
          <w:tcPr>
            <w:tcW w:w="263" w:type="dxa"/>
          </w:tcPr>
          <w:p w14:paraId="2BEB1869" w14:textId="77777777" w:rsidR="00E359D7" w:rsidRPr="00464ABB" w:rsidRDefault="00E359D7" w:rsidP="0076775D">
            <w:pPr>
              <w:rPr>
                <w:rFonts w:ascii="Times New Roman" w:hAnsi="Times New Roman" w:cs="Times New Roman"/>
                <w:lang w:val="en-GB"/>
              </w:rPr>
            </w:pPr>
          </w:p>
        </w:tc>
        <w:tc>
          <w:tcPr>
            <w:tcW w:w="263" w:type="dxa"/>
          </w:tcPr>
          <w:p w14:paraId="751438A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3CD5314"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16F8F0F9" w14:textId="77777777" w:rsidR="00E359D7" w:rsidRPr="00464ABB" w:rsidRDefault="00E359D7" w:rsidP="0076775D">
            <w:pPr>
              <w:rPr>
                <w:rFonts w:ascii="Times New Roman" w:hAnsi="Times New Roman" w:cs="Times New Roman"/>
                <w:lang w:val="en-GB"/>
              </w:rPr>
            </w:pPr>
          </w:p>
        </w:tc>
        <w:tc>
          <w:tcPr>
            <w:tcW w:w="249" w:type="dxa"/>
          </w:tcPr>
          <w:p w14:paraId="6741379A" w14:textId="77777777" w:rsidR="00E359D7" w:rsidRPr="00464ABB" w:rsidRDefault="00E359D7" w:rsidP="0076775D">
            <w:pPr>
              <w:rPr>
                <w:rFonts w:ascii="Times New Roman" w:hAnsi="Times New Roman" w:cs="Times New Roman"/>
                <w:lang w:val="en-GB"/>
              </w:rPr>
            </w:pPr>
          </w:p>
        </w:tc>
        <w:tc>
          <w:tcPr>
            <w:tcW w:w="277" w:type="dxa"/>
          </w:tcPr>
          <w:p w14:paraId="4BFF0329" w14:textId="77777777" w:rsidR="00E359D7" w:rsidRPr="00464ABB" w:rsidRDefault="00E359D7" w:rsidP="0076775D">
            <w:pPr>
              <w:rPr>
                <w:rFonts w:ascii="Times New Roman" w:hAnsi="Times New Roman" w:cs="Times New Roman"/>
                <w:lang w:val="en-GB"/>
              </w:rPr>
            </w:pPr>
          </w:p>
        </w:tc>
        <w:tc>
          <w:tcPr>
            <w:tcW w:w="258" w:type="dxa"/>
          </w:tcPr>
          <w:p w14:paraId="11290B2C" w14:textId="77777777" w:rsidR="00E359D7" w:rsidRPr="00464ABB" w:rsidRDefault="00E359D7" w:rsidP="0076775D">
            <w:pPr>
              <w:rPr>
                <w:rFonts w:ascii="Times New Roman" w:hAnsi="Times New Roman" w:cs="Times New Roman"/>
                <w:lang w:val="en-GB"/>
              </w:rPr>
            </w:pPr>
          </w:p>
        </w:tc>
        <w:tc>
          <w:tcPr>
            <w:tcW w:w="277" w:type="dxa"/>
          </w:tcPr>
          <w:p w14:paraId="6E9E5133" w14:textId="77777777" w:rsidR="00E359D7" w:rsidRPr="00464ABB" w:rsidRDefault="00E359D7" w:rsidP="0076775D">
            <w:pPr>
              <w:rPr>
                <w:rFonts w:ascii="Times New Roman" w:hAnsi="Times New Roman" w:cs="Times New Roman"/>
                <w:lang w:val="en-GB"/>
              </w:rPr>
            </w:pPr>
          </w:p>
        </w:tc>
        <w:tc>
          <w:tcPr>
            <w:tcW w:w="239" w:type="dxa"/>
          </w:tcPr>
          <w:p w14:paraId="4A9E16E6" w14:textId="77777777" w:rsidR="00E359D7" w:rsidRPr="00464ABB" w:rsidRDefault="00E359D7" w:rsidP="0076775D">
            <w:pPr>
              <w:rPr>
                <w:rFonts w:ascii="Times New Roman" w:hAnsi="Times New Roman" w:cs="Times New Roman"/>
                <w:lang w:val="en-GB"/>
              </w:rPr>
            </w:pPr>
          </w:p>
        </w:tc>
        <w:tc>
          <w:tcPr>
            <w:tcW w:w="239" w:type="dxa"/>
          </w:tcPr>
          <w:p w14:paraId="2DE15BAF" w14:textId="77777777" w:rsidR="00E359D7" w:rsidRPr="00464ABB" w:rsidRDefault="00E359D7" w:rsidP="0076775D">
            <w:pPr>
              <w:rPr>
                <w:rFonts w:ascii="Times New Roman" w:hAnsi="Times New Roman" w:cs="Times New Roman"/>
                <w:lang w:val="en-GB"/>
              </w:rPr>
            </w:pPr>
          </w:p>
        </w:tc>
        <w:tc>
          <w:tcPr>
            <w:tcW w:w="258" w:type="dxa"/>
          </w:tcPr>
          <w:p w14:paraId="39871228" w14:textId="77777777" w:rsidR="00E359D7" w:rsidRPr="00464ABB" w:rsidRDefault="00E359D7" w:rsidP="0076775D">
            <w:pPr>
              <w:rPr>
                <w:rFonts w:ascii="Times New Roman" w:hAnsi="Times New Roman" w:cs="Times New Roman"/>
                <w:lang w:val="en-GB"/>
              </w:rPr>
            </w:pPr>
          </w:p>
        </w:tc>
        <w:tc>
          <w:tcPr>
            <w:tcW w:w="249" w:type="dxa"/>
          </w:tcPr>
          <w:p w14:paraId="0DD04A3F" w14:textId="77777777" w:rsidR="00E359D7" w:rsidRPr="00464ABB" w:rsidRDefault="00E359D7" w:rsidP="0076775D">
            <w:pPr>
              <w:rPr>
                <w:rFonts w:ascii="Times New Roman" w:hAnsi="Times New Roman" w:cs="Times New Roman"/>
                <w:lang w:val="en-GB"/>
              </w:rPr>
            </w:pPr>
          </w:p>
        </w:tc>
        <w:tc>
          <w:tcPr>
            <w:tcW w:w="263" w:type="dxa"/>
          </w:tcPr>
          <w:p w14:paraId="0ABD11D4" w14:textId="77777777" w:rsidR="00E359D7" w:rsidRPr="00464ABB" w:rsidRDefault="00E359D7" w:rsidP="0076775D">
            <w:pPr>
              <w:rPr>
                <w:rFonts w:ascii="Times New Roman" w:hAnsi="Times New Roman" w:cs="Times New Roman"/>
                <w:lang w:val="en-GB"/>
              </w:rPr>
            </w:pPr>
          </w:p>
        </w:tc>
        <w:tc>
          <w:tcPr>
            <w:tcW w:w="263" w:type="dxa"/>
          </w:tcPr>
          <w:p w14:paraId="1261BBAC"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A697E2A"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C19F270" w14:textId="77777777" w:rsidR="00E359D7" w:rsidRPr="00464ABB" w:rsidRDefault="00E359D7" w:rsidP="0076775D">
            <w:pPr>
              <w:rPr>
                <w:rFonts w:ascii="Times New Roman" w:hAnsi="Times New Roman" w:cs="Times New Roman"/>
                <w:lang w:val="en-GB"/>
              </w:rPr>
            </w:pPr>
          </w:p>
        </w:tc>
        <w:tc>
          <w:tcPr>
            <w:tcW w:w="249" w:type="dxa"/>
          </w:tcPr>
          <w:p w14:paraId="1A76A315" w14:textId="77777777" w:rsidR="00E359D7" w:rsidRPr="00464ABB" w:rsidRDefault="00E359D7" w:rsidP="0076775D">
            <w:pPr>
              <w:rPr>
                <w:rFonts w:ascii="Times New Roman" w:hAnsi="Times New Roman" w:cs="Times New Roman"/>
                <w:lang w:val="en-GB"/>
              </w:rPr>
            </w:pPr>
          </w:p>
        </w:tc>
        <w:tc>
          <w:tcPr>
            <w:tcW w:w="277" w:type="dxa"/>
          </w:tcPr>
          <w:p w14:paraId="545B21C9" w14:textId="77777777" w:rsidR="00E359D7" w:rsidRPr="00464ABB" w:rsidRDefault="00E359D7" w:rsidP="0076775D">
            <w:pPr>
              <w:rPr>
                <w:rFonts w:ascii="Times New Roman" w:hAnsi="Times New Roman" w:cs="Times New Roman"/>
                <w:lang w:val="en-GB"/>
              </w:rPr>
            </w:pPr>
          </w:p>
        </w:tc>
        <w:tc>
          <w:tcPr>
            <w:tcW w:w="258" w:type="dxa"/>
          </w:tcPr>
          <w:p w14:paraId="472C0EF6" w14:textId="77777777" w:rsidR="00E359D7" w:rsidRPr="00464ABB" w:rsidRDefault="00E359D7" w:rsidP="0076775D">
            <w:pPr>
              <w:rPr>
                <w:rFonts w:ascii="Times New Roman" w:hAnsi="Times New Roman" w:cs="Times New Roman"/>
                <w:lang w:val="en-GB"/>
              </w:rPr>
            </w:pPr>
          </w:p>
        </w:tc>
        <w:tc>
          <w:tcPr>
            <w:tcW w:w="277" w:type="dxa"/>
          </w:tcPr>
          <w:p w14:paraId="0046BF46" w14:textId="77777777" w:rsidR="00E359D7" w:rsidRPr="00464ABB" w:rsidRDefault="00E359D7" w:rsidP="0076775D">
            <w:pPr>
              <w:rPr>
                <w:rFonts w:ascii="Times New Roman" w:hAnsi="Times New Roman" w:cs="Times New Roman"/>
                <w:lang w:val="en-GB"/>
              </w:rPr>
            </w:pPr>
          </w:p>
        </w:tc>
        <w:tc>
          <w:tcPr>
            <w:tcW w:w="239" w:type="dxa"/>
          </w:tcPr>
          <w:p w14:paraId="352493FB" w14:textId="77777777" w:rsidR="00E359D7" w:rsidRPr="00464ABB" w:rsidRDefault="00E359D7" w:rsidP="0076775D">
            <w:pPr>
              <w:rPr>
                <w:rFonts w:ascii="Times New Roman" w:hAnsi="Times New Roman" w:cs="Times New Roman"/>
                <w:lang w:val="en-GB"/>
              </w:rPr>
            </w:pPr>
          </w:p>
        </w:tc>
        <w:tc>
          <w:tcPr>
            <w:tcW w:w="239" w:type="dxa"/>
          </w:tcPr>
          <w:p w14:paraId="574DDCD3" w14:textId="77777777" w:rsidR="00E359D7" w:rsidRPr="00464ABB" w:rsidRDefault="00E359D7" w:rsidP="0076775D">
            <w:pPr>
              <w:rPr>
                <w:rFonts w:ascii="Times New Roman" w:hAnsi="Times New Roman" w:cs="Times New Roman"/>
                <w:lang w:val="en-GB"/>
              </w:rPr>
            </w:pPr>
          </w:p>
        </w:tc>
        <w:tc>
          <w:tcPr>
            <w:tcW w:w="258" w:type="dxa"/>
          </w:tcPr>
          <w:p w14:paraId="611D6E4E" w14:textId="77777777" w:rsidR="00E359D7" w:rsidRPr="00464ABB" w:rsidRDefault="00E359D7" w:rsidP="0076775D">
            <w:pPr>
              <w:rPr>
                <w:rFonts w:ascii="Times New Roman" w:hAnsi="Times New Roman" w:cs="Times New Roman"/>
                <w:lang w:val="en-GB"/>
              </w:rPr>
            </w:pPr>
          </w:p>
        </w:tc>
        <w:tc>
          <w:tcPr>
            <w:tcW w:w="249" w:type="dxa"/>
          </w:tcPr>
          <w:p w14:paraId="411D9681" w14:textId="77777777" w:rsidR="00E359D7" w:rsidRPr="00464ABB" w:rsidRDefault="00E359D7" w:rsidP="0076775D">
            <w:pPr>
              <w:rPr>
                <w:rFonts w:ascii="Times New Roman" w:hAnsi="Times New Roman" w:cs="Times New Roman"/>
                <w:lang w:val="en-GB"/>
              </w:rPr>
            </w:pPr>
          </w:p>
        </w:tc>
        <w:tc>
          <w:tcPr>
            <w:tcW w:w="263" w:type="dxa"/>
          </w:tcPr>
          <w:p w14:paraId="2723A97B" w14:textId="77777777" w:rsidR="00E359D7" w:rsidRPr="00464ABB" w:rsidRDefault="00E359D7" w:rsidP="0076775D">
            <w:pPr>
              <w:rPr>
                <w:rFonts w:ascii="Times New Roman" w:hAnsi="Times New Roman" w:cs="Times New Roman"/>
                <w:lang w:val="en-GB"/>
              </w:rPr>
            </w:pPr>
          </w:p>
        </w:tc>
        <w:tc>
          <w:tcPr>
            <w:tcW w:w="263" w:type="dxa"/>
          </w:tcPr>
          <w:p w14:paraId="1E29ACA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FD040E7" w14:textId="77777777" w:rsidR="00E359D7" w:rsidRPr="00464ABB" w:rsidRDefault="00E359D7" w:rsidP="0076775D">
            <w:pPr>
              <w:rPr>
                <w:rFonts w:ascii="Times New Roman" w:hAnsi="Times New Roman" w:cs="Times New Roman"/>
                <w:lang w:val="en-GB"/>
              </w:rPr>
            </w:pPr>
          </w:p>
        </w:tc>
      </w:tr>
      <w:tr w:rsidR="00E359D7" w:rsidRPr="00D76AF7" w14:paraId="5C83A18B" w14:textId="77777777" w:rsidTr="0076775D">
        <w:tc>
          <w:tcPr>
            <w:tcW w:w="3402" w:type="dxa"/>
          </w:tcPr>
          <w:p w14:paraId="226C8CC9"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Approval of prioritization of what to manage (WSB)</w:t>
            </w:r>
          </w:p>
        </w:tc>
        <w:tc>
          <w:tcPr>
            <w:tcW w:w="240" w:type="dxa"/>
          </w:tcPr>
          <w:p w14:paraId="3961CAAB" w14:textId="77777777" w:rsidR="00E359D7" w:rsidRPr="00464ABB" w:rsidRDefault="00E359D7" w:rsidP="0076775D">
            <w:pPr>
              <w:rPr>
                <w:rFonts w:ascii="Times New Roman" w:hAnsi="Times New Roman" w:cs="Times New Roman"/>
                <w:lang w:val="en-GB"/>
              </w:rPr>
            </w:pPr>
          </w:p>
        </w:tc>
        <w:tc>
          <w:tcPr>
            <w:tcW w:w="250" w:type="dxa"/>
          </w:tcPr>
          <w:p w14:paraId="77A8DF2E"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2486D87B" w14:textId="77777777" w:rsidR="00E359D7" w:rsidRPr="00464ABB" w:rsidRDefault="00E359D7" w:rsidP="0076775D">
            <w:pPr>
              <w:rPr>
                <w:rFonts w:ascii="Times New Roman" w:hAnsi="Times New Roman" w:cs="Times New Roman"/>
                <w:lang w:val="en-GB"/>
              </w:rPr>
            </w:pPr>
          </w:p>
        </w:tc>
        <w:tc>
          <w:tcPr>
            <w:tcW w:w="258" w:type="dxa"/>
            <w:shd w:val="clear" w:color="auto" w:fill="auto"/>
          </w:tcPr>
          <w:p w14:paraId="642BA865"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79E80FFE" w14:textId="77777777" w:rsidR="00E359D7" w:rsidRPr="00464ABB" w:rsidRDefault="00E359D7" w:rsidP="0076775D">
            <w:pPr>
              <w:rPr>
                <w:rFonts w:ascii="Times New Roman" w:hAnsi="Times New Roman" w:cs="Times New Roman"/>
                <w:lang w:val="en-GB"/>
              </w:rPr>
            </w:pPr>
          </w:p>
        </w:tc>
        <w:tc>
          <w:tcPr>
            <w:tcW w:w="239" w:type="dxa"/>
          </w:tcPr>
          <w:p w14:paraId="56BA734A" w14:textId="77777777" w:rsidR="00E359D7" w:rsidRPr="00464ABB" w:rsidRDefault="00E359D7" w:rsidP="0076775D">
            <w:pPr>
              <w:rPr>
                <w:rFonts w:ascii="Times New Roman" w:hAnsi="Times New Roman" w:cs="Times New Roman"/>
                <w:lang w:val="en-GB"/>
              </w:rPr>
            </w:pPr>
          </w:p>
        </w:tc>
        <w:tc>
          <w:tcPr>
            <w:tcW w:w="239" w:type="dxa"/>
          </w:tcPr>
          <w:p w14:paraId="49E5CD00" w14:textId="77777777" w:rsidR="00E359D7" w:rsidRPr="00464ABB" w:rsidRDefault="00E359D7" w:rsidP="0076775D">
            <w:pPr>
              <w:rPr>
                <w:rFonts w:ascii="Times New Roman" w:hAnsi="Times New Roman" w:cs="Times New Roman"/>
                <w:lang w:val="en-GB"/>
              </w:rPr>
            </w:pPr>
          </w:p>
        </w:tc>
        <w:tc>
          <w:tcPr>
            <w:tcW w:w="258" w:type="dxa"/>
          </w:tcPr>
          <w:p w14:paraId="0FF66127" w14:textId="77777777" w:rsidR="00E359D7" w:rsidRPr="00464ABB" w:rsidRDefault="00E359D7" w:rsidP="0076775D">
            <w:pPr>
              <w:rPr>
                <w:rFonts w:ascii="Times New Roman" w:hAnsi="Times New Roman" w:cs="Times New Roman"/>
                <w:lang w:val="en-GB"/>
              </w:rPr>
            </w:pPr>
          </w:p>
        </w:tc>
        <w:tc>
          <w:tcPr>
            <w:tcW w:w="249" w:type="dxa"/>
          </w:tcPr>
          <w:p w14:paraId="79F9DB13" w14:textId="77777777" w:rsidR="00E359D7" w:rsidRPr="00464ABB" w:rsidRDefault="00E359D7" w:rsidP="0076775D">
            <w:pPr>
              <w:rPr>
                <w:rFonts w:ascii="Times New Roman" w:hAnsi="Times New Roman" w:cs="Times New Roman"/>
                <w:lang w:val="en-GB"/>
              </w:rPr>
            </w:pPr>
          </w:p>
        </w:tc>
        <w:tc>
          <w:tcPr>
            <w:tcW w:w="263" w:type="dxa"/>
          </w:tcPr>
          <w:p w14:paraId="015653CE"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67D9A88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42320B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72AA80A4" w14:textId="77777777" w:rsidR="00E359D7" w:rsidRPr="00464ABB" w:rsidRDefault="00E359D7" w:rsidP="0076775D">
            <w:pPr>
              <w:rPr>
                <w:rFonts w:ascii="Times New Roman" w:hAnsi="Times New Roman" w:cs="Times New Roman"/>
                <w:lang w:val="en-GB"/>
              </w:rPr>
            </w:pPr>
          </w:p>
        </w:tc>
        <w:tc>
          <w:tcPr>
            <w:tcW w:w="249" w:type="dxa"/>
          </w:tcPr>
          <w:p w14:paraId="1215F8F6" w14:textId="77777777" w:rsidR="00E359D7" w:rsidRPr="00464ABB" w:rsidRDefault="00E359D7" w:rsidP="0076775D">
            <w:pPr>
              <w:rPr>
                <w:rFonts w:ascii="Times New Roman" w:hAnsi="Times New Roman" w:cs="Times New Roman"/>
                <w:lang w:val="en-GB"/>
              </w:rPr>
            </w:pPr>
          </w:p>
        </w:tc>
        <w:tc>
          <w:tcPr>
            <w:tcW w:w="277" w:type="dxa"/>
          </w:tcPr>
          <w:p w14:paraId="6FFC9FB3" w14:textId="77777777" w:rsidR="00E359D7" w:rsidRPr="00464ABB" w:rsidRDefault="00E359D7" w:rsidP="0076775D">
            <w:pPr>
              <w:rPr>
                <w:rFonts w:ascii="Times New Roman" w:hAnsi="Times New Roman" w:cs="Times New Roman"/>
                <w:lang w:val="en-GB"/>
              </w:rPr>
            </w:pPr>
          </w:p>
        </w:tc>
        <w:tc>
          <w:tcPr>
            <w:tcW w:w="258" w:type="dxa"/>
          </w:tcPr>
          <w:p w14:paraId="498787EB" w14:textId="77777777" w:rsidR="00E359D7" w:rsidRPr="00464ABB" w:rsidRDefault="00E359D7" w:rsidP="0076775D">
            <w:pPr>
              <w:rPr>
                <w:rFonts w:ascii="Times New Roman" w:hAnsi="Times New Roman" w:cs="Times New Roman"/>
                <w:lang w:val="en-GB"/>
              </w:rPr>
            </w:pPr>
          </w:p>
        </w:tc>
        <w:tc>
          <w:tcPr>
            <w:tcW w:w="277" w:type="dxa"/>
          </w:tcPr>
          <w:p w14:paraId="6F761FCE" w14:textId="77777777" w:rsidR="00E359D7" w:rsidRPr="00464ABB" w:rsidRDefault="00E359D7" w:rsidP="0076775D">
            <w:pPr>
              <w:rPr>
                <w:rFonts w:ascii="Times New Roman" w:hAnsi="Times New Roman" w:cs="Times New Roman"/>
                <w:lang w:val="en-GB"/>
              </w:rPr>
            </w:pPr>
          </w:p>
        </w:tc>
        <w:tc>
          <w:tcPr>
            <w:tcW w:w="239" w:type="dxa"/>
          </w:tcPr>
          <w:p w14:paraId="21AF0F15" w14:textId="77777777" w:rsidR="00E359D7" w:rsidRPr="00464ABB" w:rsidRDefault="00E359D7" w:rsidP="0076775D">
            <w:pPr>
              <w:rPr>
                <w:rFonts w:ascii="Times New Roman" w:hAnsi="Times New Roman" w:cs="Times New Roman"/>
                <w:lang w:val="en-GB"/>
              </w:rPr>
            </w:pPr>
          </w:p>
        </w:tc>
        <w:tc>
          <w:tcPr>
            <w:tcW w:w="239" w:type="dxa"/>
          </w:tcPr>
          <w:p w14:paraId="53E26C2C" w14:textId="77777777" w:rsidR="00E359D7" w:rsidRPr="00464ABB" w:rsidRDefault="00E359D7" w:rsidP="0076775D">
            <w:pPr>
              <w:rPr>
                <w:rFonts w:ascii="Times New Roman" w:hAnsi="Times New Roman" w:cs="Times New Roman"/>
                <w:lang w:val="en-GB"/>
              </w:rPr>
            </w:pPr>
          </w:p>
        </w:tc>
        <w:tc>
          <w:tcPr>
            <w:tcW w:w="258" w:type="dxa"/>
          </w:tcPr>
          <w:p w14:paraId="305CC221" w14:textId="77777777" w:rsidR="00E359D7" w:rsidRPr="00464ABB" w:rsidRDefault="00E359D7" w:rsidP="0076775D">
            <w:pPr>
              <w:rPr>
                <w:rFonts w:ascii="Times New Roman" w:hAnsi="Times New Roman" w:cs="Times New Roman"/>
                <w:lang w:val="en-GB"/>
              </w:rPr>
            </w:pPr>
          </w:p>
        </w:tc>
        <w:tc>
          <w:tcPr>
            <w:tcW w:w="249" w:type="dxa"/>
          </w:tcPr>
          <w:p w14:paraId="71904646" w14:textId="77777777" w:rsidR="00E359D7" w:rsidRPr="00464ABB" w:rsidRDefault="00E359D7" w:rsidP="0076775D">
            <w:pPr>
              <w:rPr>
                <w:rFonts w:ascii="Times New Roman" w:hAnsi="Times New Roman" w:cs="Times New Roman"/>
                <w:lang w:val="en-GB"/>
              </w:rPr>
            </w:pPr>
          </w:p>
        </w:tc>
        <w:tc>
          <w:tcPr>
            <w:tcW w:w="263" w:type="dxa"/>
          </w:tcPr>
          <w:p w14:paraId="46E4E6E9" w14:textId="77777777" w:rsidR="00E359D7" w:rsidRPr="00464ABB" w:rsidRDefault="00E359D7" w:rsidP="0076775D">
            <w:pPr>
              <w:rPr>
                <w:rFonts w:ascii="Times New Roman" w:hAnsi="Times New Roman" w:cs="Times New Roman"/>
                <w:lang w:val="en-GB"/>
              </w:rPr>
            </w:pPr>
          </w:p>
        </w:tc>
        <w:tc>
          <w:tcPr>
            <w:tcW w:w="263" w:type="dxa"/>
          </w:tcPr>
          <w:p w14:paraId="567B5FA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61219F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0F7AA8FE" w14:textId="77777777" w:rsidR="00E359D7" w:rsidRPr="00464ABB" w:rsidRDefault="00E359D7" w:rsidP="0076775D">
            <w:pPr>
              <w:rPr>
                <w:rFonts w:ascii="Times New Roman" w:hAnsi="Times New Roman" w:cs="Times New Roman"/>
                <w:lang w:val="en-GB"/>
              </w:rPr>
            </w:pPr>
          </w:p>
        </w:tc>
        <w:tc>
          <w:tcPr>
            <w:tcW w:w="249" w:type="dxa"/>
          </w:tcPr>
          <w:p w14:paraId="6FB1DBB5" w14:textId="77777777" w:rsidR="00E359D7" w:rsidRPr="00464ABB" w:rsidRDefault="00E359D7" w:rsidP="0076775D">
            <w:pPr>
              <w:rPr>
                <w:rFonts w:ascii="Times New Roman" w:hAnsi="Times New Roman" w:cs="Times New Roman"/>
                <w:lang w:val="en-GB"/>
              </w:rPr>
            </w:pPr>
          </w:p>
        </w:tc>
        <w:tc>
          <w:tcPr>
            <w:tcW w:w="277" w:type="dxa"/>
          </w:tcPr>
          <w:p w14:paraId="15469AE1" w14:textId="77777777" w:rsidR="00E359D7" w:rsidRPr="00464ABB" w:rsidRDefault="00E359D7" w:rsidP="0076775D">
            <w:pPr>
              <w:rPr>
                <w:rFonts w:ascii="Times New Roman" w:hAnsi="Times New Roman" w:cs="Times New Roman"/>
                <w:lang w:val="en-GB"/>
              </w:rPr>
            </w:pPr>
          </w:p>
        </w:tc>
        <w:tc>
          <w:tcPr>
            <w:tcW w:w="258" w:type="dxa"/>
          </w:tcPr>
          <w:p w14:paraId="50B06169" w14:textId="77777777" w:rsidR="00E359D7" w:rsidRPr="00464ABB" w:rsidRDefault="00E359D7" w:rsidP="0076775D">
            <w:pPr>
              <w:rPr>
                <w:rFonts w:ascii="Times New Roman" w:hAnsi="Times New Roman" w:cs="Times New Roman"/>
                <w:lang w:val="en-GB"/>
              </w:rPr>
            </w:pPr>
          </w:p>
        </w:tc>
        <w:tc>
          <w:tcPr>
            <w:tcW w:w="277" w:type="dxa"/>
          </w:tcPr>
          <w:p w14:paraId="1995D16A" w14:textId="77777777" w:rsidR="00E359D7" w:rsidRPr="00464ABB" w:rsidRDefault="00E359D7" w:rsidP="0076775D">
            <w:pPr>
              <w:rPr>
                <w:rFonts w:ascii="Times New Roman" w:hAnsi="Times New Roman" w:cs="Times New Roman"/>
                <w:lang w:val="en-GB"/>
              </w:rPr>
            </w:pPr>
          </w:p>
        </w:tc>
        <w:tc>
          <w:tcPr>
            <w:tcW w:w="239" w:type="dxa"/>
          </w:tcPr>
          <w:p w14:paraId="238F81F0" w14:textId="77777777" w:rsidR="00E359D7" w:rsidRPr="00464ABB" w:rsidRDefault="00E359D7" w:rsidP="0076775D">
            <w:pPr>
              <w:rPr>
                <w:rFonts w:ascii="Times New Roman" w:hAnsi="Times New Roman" w:cs="Times New Roman"/>
                <w:lang w:val="en-GB"/>
              </w:rPr>
            </w:pPr>
          </w:p>
        </w:tc>
        <w:tc>
          <w:tcPr>
            <w:tcW w:w="239" w:type="dxa"/>
          </w:tcPr>
          <w:p w14:paraId="53789107" w14:textId="77777777" w:rsidR="00E359D7" w:rsidRPr="00464ABB" w:rsidRDefault="00E359D7" w:rsidP="0076775D">
            <w:pPr>
              <w:rPr>
                <w:rFonts w:ascii="Times New Roman" w:hAnsi="Times New Roman" w:cs="Times New Roman"/>
                <w:lang w:val="en-GB"/>
              </w:rPr>
            </w:pPr>
          </w:p>
        </w:tc>
        <w:tc>
          <w:tcPr>
            <w:tcW w:w="258" w:type="dxa"/>
          </w:tcPr>
          <w:p w14:paraId="5360A643" w14:textId="77777777" w:rsidR="00E359D7" w:rsidRPr="00464ABB" w:rsidRDefault="00E359D7" w:rsidP="0076775D">
            <w:pPr>
              <w:rPr>
                <w:rFonts w:ascii="Times New Roman" w:hAnsi="Times New Roman" w:cs="Times New Roman"/>
                <w:lang w:val="en-GB"/>
              </w:rPr>
            </w:pPr>
          </w:p>
        </w:tc>
        <w:tc>
          <w:tcPr>
            <w:tcW w:w="249" w:type="dxa"/>
          </w:tcPr>
          <w:p w14:paraId="3DD747AF" w14:textId="77777777" w:rsidR="00E359D7" w:rsidRPr="00464ABB" w:rsidRDefault="00E359D7" w:rsidP="0076775D">
            <w:pPr>
              <w:rPr>
                <w:rFonts w:ascii="Times New Roman" w:hAnsi="Times New Roman" w:cs="Times New Roman"/>
                <w:lang w:val="en-GB"/>
              </w:rPr>
            </w:pPr>
          </w:p>
        </w:tc>
        <w:tc>
          <w:tcPr>
            <w:tcW w:w="263" w:type="dxa"/>
          </w:tcPr>
          <w:p w14:paraId="06E5DB45" w14:textId="77777777" w:rsidR="00E359D7" w:rsidRPr="00464ABB" w:rsidRDefault="00E359D7" w:rsidP="0076775D">
            <w:pPr>
              <w:rPr>
                <w:rFonts w:ascii="Times New Roman" w:hAnsi="Times New Roman" w:cs="Times New Roman"/>
                <w:lang w:val="en-GB"/>
              </w:rPr>
            </w:pPr>
          </w:p>
        </w:tc>
        <w:tc>
          <w:tcPr>
            <w:tcW w:w="263" w:type="dxa"/>
          </w:tcPr>
          <w:p w14:paraId="3B199F9D"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10D10B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D463B27" w14:textId="77777777" w:rsidR="00E359D7" w:rsidRPr="00464ABB" w:rsidRDefault="00E359D7" w:rsidP="0076775D">
            <w:pPr>
              <w:rPr>
                <w:rFonts w:ascii="Times New Roman" w:hAnsi="Times New Roman" w:cs="Times New Roman"/>
                <w:lang w:val="en-GB"/>
              </w:rPr>
            </w:pPr>
          </w:p>
        </w:tc>
        <w:tc>
          <w:tcPr>
            <w:tcW w:w="249" w:type="dxa"/>
          </w:tcPr>
          <w:p w14:paraId="1A5833BE" w14:textId="77777777" w:rsidR="00E359D7" w:rsidRPr="00464ABB" w:rsidRDefault="00E359D7" w:rsidP="0076775D">
            <w:pPr>
              <w:rPr>
                <w:rFonts w:ascii="Times New Roman" w:hAnsi="Times New Roman" w:cs="Times New Roman"/>
                <w:lang w:val="en-GB"/>
              </w:rPr>
            </w:pPr>
          </w:p>
        </w:tc>
        <w:tc>
          <w:tcPr>
            <w:tcW w:w="277" w:type="dxa"/>
          </w:tcPr>
          <w:p w14:paraId="44C5BB11" w14:textId="77777777" w:rsidR="00E359D7" w:rsidRPr="00464ABB" w:rsidRDefault="00E359D7" w:rsidP="0076775D">
            <w:pPr>
              <w:rPr>
                <w:rFonts w:ascii="Times New Roman" w:hAnsi="Times New Roman" w:cs="Times New Roman"/>
                <w:lang w:val="en-GB"/>
              </w:rPr>
            </w:pPr>
          </w:p>
        </w:tc>
        <w:tc>
          <w:tcPr>
            <w:tcW w:w="258" w:type="dxa"/>
          </w:tcPr>
          <w:p w14:paraId="70A65A1B" w14:textId="77777777" w:rsidR="00E359D7" w:rsidRPr="00464ABB" w:rsidRDefault="00E359D7" w:rsidP="0076775D">
            <w:pPr>
              <w:rPr>
                <w:rFonts w:ascii="Times New Roman" w:hAnsi="Times New Roman" w:cs="Times New Roman"/>
                <w:lang w:val="en-GB"/>
              </w:rPr>
            </w:pPr>
          </w:p>
        </w:tc>
        <w:tc>
          <w:tcPr>
            <w:tcW w:w="277" w:type="dxa"/>
          </w:tcPr>
          <w:p w14:paraId="38DBC355" w14:textId="77777777" w:rsidR="00E359D7" w:rsidRPr="00464ABB" w:rsidRDefault="00E359D7" w:rsidP="0076775D">
            <w:pPr>
              <w:rPr>
                <w:rFonts w:ascii="Times New Roman" w:hAnsi="Times New Roman" w:cs="Times New Roman"/>
                <w:lang w:val="en-GB"/>
              </w:rPr>
            </w:pPr>
          </w:p>
        </w:tc>
        <w:tc>
          <w:tcPr>
            <w:tcW w:w="239" w:type="dxa"/>
          </w:tcPr>
          <w:p w14:paraId="61E161BA" w14:textId="77777777" w:rsidR="00E359D7" w:rsidRPr="00464ABB" w:rsidRDefault="00E359D7" w:rsidP="0076775D">
            <w:pPr>
              <w:rPr>
                <w:rFonts w:ascii="Times New Roman" w:hAnsi="Times New Roman" w:cs="Times New Roman"/>
                <w:lang w:val="en-GB"/>
              </w:rPr>
            </w:pPr>
          </w:p>
        </w:tc>
        <w:tc>
          <w:tcPr>
            <w:tcW w:w="239" w:type="dxa"/>
          </w:tcPr>
          <w:p w14:paraId="1E6F1236" w14:textId="77777777" w:rsidR="00E359D7" w:rsidRPr="00464ABB" w:rsidRDefault="00E359D7" w:rsidP="0076775D">
            <w:pPr>
              <w:rPr>
                <w:rFonts w:ascii="Times New Roman" w:hAnsi="Times New Roman" w:cs="Times New Roman"/>
                <w:lang w:val="en-GB"/>
              </w:rPr>
            </w:pPr>
          </w:p>
        </w:tc>
        <w:tc>
          <w:tcPr>
            <w:tcW w:w="258" w:type="dxa"/>
          </w:tcPr>
          <w:p w14:paraId="261A5BD7" w14:textId="77777777" w:rsidR="00E359D7" w:rsidRPr="00464ABB" w:rsidRDefault="00E359D7" w:rsidP="0076775D">
            <w:pPr>
              <w:rPr>
                <w:rFonts w:ascii="Times New Roman" w:hAnsi="Times New Roman" w:cs="Times New Roman"/>
                <w:lang w:val="en-GB"/>
              </w:rPr>
            </w:pPr>
          </w:p>
        </w:tc>
        <w:tc>
          <w:tcPr>
            <w:tcW w:w="249" w:type="dxa"/>
          </w:tcPr>
          <w:p w14:paraId="5C41FFC0" w14:textId="77777777" w:rsidR="00E359D7" w:rsidRPr="00464ABB" w:rsidRDefault="00E359D7" w:rsidP="0076775D">
            <w:pPr>
              <w:rPr>
                <w:rFonts w:ascii="Times New Roman" w:hAnsi="Times New Roman" w:cs="Times New Roman"/>
                <w:lang w:val="en-GB"/>
              </w:rPr>
            </w:pPr>
          </w:p>
        </w:tc>
        <w:tc>
          <w:tcPr>
            <w:tcW w:w="263" w:type="dxa"/>
          </w:tcPr>
          <w:p w14:paraId="6AFD4EE0" w14:textId="77777777" w:rsidR="00E359D7" w:rsidRPr="00464ABB" w:rsidRDefault="00E359D7" w:rsidP="0076775D">
            <w:pPr>
              <w:rPr>
                <w:rFonts w:ascii="Times New Roman" w:hAnsi="Times New Roman" w:cs="Times New Roman"/>
                <w:lang w:val="en-GB"/>
              </w:rPr>
            </w:pPr>
          </w:p>
        </w:tc>
        <w:tc>
          <w:tcPr>
            <w:tcW w:w="263" w:type="dxa"/>
          </w:tcPr>
          <w:p w14:paraId="12C7D75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79C26A7" w14:textId="77777777" w:rsidR="00E359D7" w:rsidRPr="00464ABB" w:rsidRDefault="00E359D7" w:rsidP="0076775D">
            <w:pPr>
              <w:rPr>
                <w:rFonts w:ascii="Times New Roman" w:hAnsi="Times New Roman" w:cs="Times New Roman"/>
                <w:lang w:val="en-GB"/>
              </w:rPr>
            </w:pPr>
          </w:p>
        </w:tc>
      </w:tr>
      <w:tr w:rsidR="00D76AF7" w:rsidRPr="00464ABB" w14:paraId="5A6C32BA" w14:textId="77777777" w:rsidTr="0076775D">
        <w:tc>
          <w:tcPr>
            <w:tcW w:w="3402" w:type="dxa"/>
            <w:shd w:val="clear" w:color="auto" w:fill="D9D9D9" w:themeFill="background1" w:themeFillShade="D9"/>
          </w:tcPr>
          <w:p w14:paraId="40D93946" w14:textId="77777777" w:rsidR="00E359D7" w:rsidRPr="00464ABB" w:rsidRDefault="00E359D7" w:rsidP="00772FA0">
            <w:pPr>
              <w:pStyle w:val="Listenabsatz"/>
              <w:numPr>
                <w:ilvl w:val="0"/>
                <w:numId w:val="3"/>
              </w:numPr>
              <w:rPr>
                <w:rFonts w:ascii="Times New Roman" w:hAnsi="Times New Roman" w:cs="Times New Roman"/>
                <w:b/>
              </w:rPr>
            </w:pPr>
            <w:r w:rsidRPr="00464ABB">
              <w:rPr>
                <w:rFonts w:ascii="Times New Roman" w:hAnsi="Times New Roman" w:cs="Times New Roman"/>
                <w:b/>
              </w:rPr>
              <w:t xml:space="preserve">Content </w:t>
            </w:r>
            <w:proofErr w:type="spellStart"/>
            <w:r w:rsidRPr="00464ABB">
              <w:rPr>
                <w:rFonts w:ascii="Times New Roman" w:hAnsi="Times New Roman" w:cs="Times New Roman"/>
                <w:b/>
              </w:rPr>
              <w:t>development</w:t>
            </w:r>
            <w:proofErr w:type="spellEnd"/>
          </w:p>
        </w:tc>
        <w:tc>
          <w:tcPr>
            <w:tcW w:w="240" w:type="dxa"/>
            <w:shd w:val="clear" w:color="auto" w:fill="D9D9D9" w:themeFill="background1" w:themeFillShade="D9"/>
          </w:tcPr>
          <w:p w14:paraId="6876FBDB" w14:textId="77777777" w:rsidR="00E359D7" w:rsidRPr="00464ABB" w:rsidRDefault="00E359D7" w:rsidP="0076775D">
            <w:pPr>
              <w:rPr>
                <w:rFonts w:ascii="Times New Roman" w:hAnsi="Times New Roman" w:cs="Times New Roman"/>
                <w:lang w:val="en-GB"/>
              </w:rPr>
            </w:pPr>
          </w:p>
        </w:tc>
        <w:tc>
          <w:tcPr>
            <w:tcW w:w="250" w:type="dxa"/>
            <w:shd w:val="clear" w:color="auto" w:fill="D9D9D9" w:themeFill="background1" w:themeFillShade="D9"/>
          </w:tcPr>
          <w:p w14:paraId="37A90110"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699A89FE"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68ACC48A"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46FCD838"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6CFFC05F"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A83E929"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1948C0F"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5ACDDDD6"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26C43209"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FC04E3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F84C69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43C3039E"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B6E94CC"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4C4F2C20"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145CB58C"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43AD813E"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72440901"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371A5144"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7AC78BF"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7EA0DF18"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C9BA642"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A462CA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712B2A0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1FF82D08"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EE44155"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65AB20E9"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711A6BF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DAD2DCA"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17C25B74"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163B260B"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762F309C"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B68CEDB"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ED4568A"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308C1B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41FBDA80"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75FA3E9B"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1C40C5E9"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7BF52A06"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75A12BB"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58D4ECD"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3914D129"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6EA8DEB2"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5F743378"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7E77683"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55BA32FD"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34304F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D22C855" w14:textId="77777777" w:rsidR="00E359D7" w:rsidRPr="00464ABB" w:rsidRDefault="00E359D7" w:rsidP="0076775D">
            <w:pPr>
              <w:rPr>
                <w:rFonts w:ascii="Times New Roman" w:hAnsi="Times New Roman" w:cs="Times New Roman"/>
                <w:lang w:val="en-GB"/>
              </w:rPr>
            </w:pPr>
          </w:p>
        </w:tc>
      </w:tr>
      <w:tr w:rsidR="00464ABB" w:rsidRPr="00D76AF7" w14:paraId="3E59D60D" w14:textId="77777777" w:rsidTr="0076775D">
        <w:tc>
          <w:tcPr>
            <w:tcW w:w="3402" w:type="dxa"/>
          </w:tcPr>
          <w:p w14:paraId="03E2FF36"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Develop the agreed content with respective stakeholders and considering SIMP is a rolling plan</w:t>
            </w:r>
          </w:p>
        </w:tc>
        <w:tc>
          <w:tcPr>
            <w:tcW w:w="240" w:type="dxa"/>
          </w:tcPr>
          <w:p w14:paraId="366574D6" w14:textId="77777777" w:rsidR="00E359D7" w:rsidRPr="00464ABB" w:rsidRDefault="00E359D7" w:rsidP="0076775D">
            <w:pPr>
              <w:rPr>
                <w:rFonts w:ascii="Times New Roman" w:hAnsi="Times New Roman" w:cs="Times New Roman"/>
                <w:lang w:val="en-GB"/>
              </w:rPr>
            </w:pPr>
          </w:p>
        </w:tc>
        <w:tc>
          <w:tcPr>
            <w:tcW w:w="250" w:type="dxa"/>
          </w:tcPr>
          <w:p w14:paraId="6D4014C0" w14:textId="77777777" w:rsidR="00E359D7" w:rsidRPr="00464ABB" w:rsidRDefault="00E359D7" w:rsidP="0076775D">
            <w:pPr>
              <w:rPr>
                <w:rFonts w:ascii="Times New Roman" w:hAnsi="Times New Roman" w:cs="Times New Roman"/>
                <w:lang w:val="en-GB"/>
              </w:rPr>
            </w:pPr>
          </w:p>
        </w:tc>
        <w:tc>
          <w:tcPr>
            <w:tcW w:w="277" w:type="dxa"/>
          </w:tcPr>
          <w:p w14:paraId="4E68EFE0" w14:textId="77777777" w:rsidR="00E359D7" w:rsidRPr="00464ABB" w:rsidRDefault="00E359D7" w:rsidP="0076775D">
            <w:pPr>
              <w:rPr>
                <w:rFonts w:ascii="Times New Roman" w:hAnsi="Times New Roman" w:cs="Times New Roman"/>
                <w:lang w:val="en-GB"/>
              </w:rPr>
            </w:pPr>
          </w:p>
        </w:tc>
        <w:tc>
          <w:tcPr>
            <w:tcW w:w="258" w:type="dxa"/>
          </w:tcPr>
          <w:p w14:paraId="2AC75465" w14:textId="77777777" w:rsidR="00E359D7" w:rsidRPr="00464ABB" w:rsidRDefault="00E359D7" w:rsidP="0076775D">
            <w:pPr>
              <w:rPr>
                <w:rFonts w:ascii="Times New Roman" w:hAnsi="Times New Roman" w:cs="Times New Roman"/>
                <w:lang w:val="en-GB"/>
              </w:rPr>
            </w:pPr>
          </w:p>
        </w:tc>
        <w:tc>
          <w:tcPr>
            <w:tcW w:w="277" w:type="dxa"/>
          </w:tcPr>
          <w:p w14:paraId="3BFD6F5F" w14:textId="77777777" w:rsidR="00E359D7" w:rsidRPr="00464ABB" w:rsidRDefault="00E359D7" w:rsidP="0076775D">
            <w:pPr>
              <w:rPr>
                <w:rFonts w:ascii="Times New Roman" w:hAnsi="Times New Roman" w:cs="Times New Roman"/>
                <w:lang w:val="en-GB"/>
              </w:rPr>
            </w:pPr>
          </w:p>
        </w:tc>
        <w:tc>
          <w:tcPr>
            <w:tcW w:w="239" w:type="dxa"/>
          </w:tcPr>
          <w:p w14:paraId="04A670B3" w14:textId="77777777" w:rsidR="00E359D7" w:rsidRPr="00464ABB" w:rsidRDefault="00E359D7" w:rsidP="0076775D">
            <w:pPr>
              <w:rPr>
                <w:rFonts w:ascii="Times New Roman" w:hAnsi="Times New Roman" w:cs="Times New Roman"/>
                <w:lang w:val="en-GB"/>
              </w:rPr>
            </w:pPr>
          </w:p>
        </w:tc>
        <w:tc>
          <w:tcPr>
            <w:tcW w:w="239" w:type="dxa"/>
          </w:tcPr>
          <w:p w14:paraId="003E26B3" w14:textId="77777777" w:rsidR="00E359D7" w:rsidRPr="00464ABB" w:rsidRDefault="00E359D7" w:rsidP="0076775D">
            <w:pPr>
              <w:rPr>
                <w:rFonts w:ascii="Times New Roman" w:hAnsi="Times New Roman" w:cs="Times New Roman"/>
                <w:lang w:val="en-GB"/>
              </w:rPr>
            </w:pPr>
          </w:p>
        </w:tc>
        <w:tc>
          <w:tcPr>
            <w:tcW w:w="258" w:type="dxa"/>
            <w:shd w:val="clear" w:color="auto" w:fill="auto"/>
          </w:tcPr>
          <w:p w14:paraId="6B5F3FD2" w14:textId="77777777" w:rsidR="00E359D7" w:rsidRPr="00464ABB" w:rsidRDefault="00E359D7" w:rsidP="0076775D">
            <w:pPr>
              <w:rPr>
                <w:rFonts w:ascii="Times New Roman" w:hAnsi="Times New Roman" w:cs="Times New Roman"/>
                <w:lang w:val="en-GB"/>
              </w:rPr>
            </w:pPr>
          </w:p>
        </w:tc>
        <w:tc>
          <w:tcPr>
            <w:tcW w:w="249" w:type="dxa"/>
            <w:shd w:val="clear" w:color="auto" w:fill="auto"/>
          </w:tcPr>
          <w:p w14:paraId="40204E3B" w14:textId="77777777" w:rsidR="00E359D7" w:rsidRPr="00464ABB" w:rsidRDefault="00E359D7" w:rsidP="0076775D">
            <w:pPr>
              <w:rPr>
                <w:rFonts w:ascii="Times New Roman" w:hAnsi="Times New Roman" w:cs="Times New Roman"/>
                <w:lang w:val="en-GB"/>
              </w:rPr>
            </w:pPr>
          </w:p>
        </w:tc>
        <w:tc>
          <w:tcPr>
            <w:tcW w:w="263" w:type="dxa"/>
            <w:shd w:val="clear" w:color="auto" w:fill="auto"/>
          </w:tcPr>
          <w:p w14:paraId="326607B9" w14:textId="77777777" w:rsidR="00E359D7" w:rsidRPr="00464ABB" w:rsidRDefault="00E359D7" w:rsidP="0076775D">
            <w:pPr>
              <w:rPr>
                <w:rFonts w:ascii="Times New Roman" w:hAnsi="Times New Roman" w:cs="Times New Roman"/>
                <w:lang w:val="en-GB"/>
              </w:rPr>
            </w:pPr>
          </w:p>
        </w:tc>
        <w:tc>
          <w:tcPr>
            <w:tcW w:w="263" w:type="dxa"/>
          </w:tcPr>
          <w:p w14:paraId="0F43195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1C2F6C2E"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00B0F0"/>
          </w:tcPr>
          <w:p w14:paraId="6255F12F"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16127510"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5D21AA3F"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6F8D1F01"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13EB6DB1"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49DBCA62"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0FEFFC74"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04B4A25F"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20C5BAC7"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5C9B3AD5" w14:textId="77777777" w:rsidR="00E359D7" w:rsidRPr="00464ABB" w:rsidRDefault="00E359D7" w:rsidP="0076775D">
            <w:pPr>
              <w:rPr>
                <w:rFonts w:ascii="Times New Roman" w:hAnsi="Times New Roman" w:cs="Times New Roman"/>
                <w:lang w:val="en-GB"/>
              </w:rPr>
            </w:pPr>
          </w:p>
        </w:tc>
        <w:tc>
          <w:tcPr>
            <w:tcW w:w="263" w:type="dxa"/>
          </w:tcPr>
          <w:p w14:paraId="4A2CF5B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39DB3C6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AA83958" w14:textId="77777777" w:rsidR="00E359D7" w:rsidRPr="00464ABB" w:rsidRDefault="00E359D7" w:rsidP="0076775D">
            <w:pPr>
              <w:rPr>
                <w:rFonts w:ascii="Times New Roman" w:hAnsi="Times New Roman" w:cs="Times New Roman"/>
                <w:lang w:val="en-GB"/>
              </w:rPr>
            </w:pPr>
          </w:p>
        </w:tc>
        <w:tc>
          <w:tcPr>
            <w:tcW w:w="249" w:type="dxa"/>
          </w:tcPr>
          <w:p w14:paraId="12ACB239" w14:textId="77777777" w:rsidR="00E359D7" w:rsidRPr="00464ABB" w:rsidRDefault="00E359D7" w:rsidP="0076775D">
            <w:pPr>
              <w:rPr>
                <w:rFonts w:ascii="Times New Roman" w:hAnsi="Times New Roman" w:cs="Times New Roman"/>
                <w:lang w:val="en-GB"/>
              </w:rPr>
            </w:pPr>
          </w:p>
        </w:tc>
        <w:tc>
          <w:tcPr>
            <w:tcW w:w="277" w:type="dxa"/>
          </w:tcPr>
          <w:p w14:paraId="063DF29A" w14:textId="77777777" w:rsidR="00E359D7" w:rsidRPr="00464ABB" w:rsidRDefault="00E359D7" w:rsidP="0076775D">
            <w:pPr>
              <w:rPr>
                <w:rFonts w:ascii="Times New Roman" w:hAnsi="Times New Roman" w:cs="Times New Roman"/>
                <w:lang w:val="en-GB"/>
              </w:rPr>
            </w:pPr>
          </w:p>
        </w:tc>
        <w:tc>
          <w:tcPr>
            <w:tcW w:w="258" w:type="dxa"/>
          </w:tcPr>
          <w:p w14:paraId="1190B2C6" w14:textId="77777777" w:rsidR="00E359D7" w:rsidRPr="00464ABB" w:rsidRDefault="00E359D7" w:rsidP="0076775D">
            <w:pPr>
              <w:rPr>
                <w:rFonts w:ascii="Times New Roman" w:hAnsi="Times New Roman" w:cs="Times New Roman"/>
                <w:lang w:val="en-GB"/>
              </w:rPr>
            </w:pPr>
          </w:p>
        </w:tc>
        <w:tc>
          <w:tcPr>
            <w:tcW w:w="277" w:type="dxa"/>
          </w:tcPr>
          <w:p w14:paraId="77270B93" w14:textId="77777777" w:rsidR="00E359D7" w:rsidRPr="00464ABB" w:rsidRDefault="00E359D7" w:rsidP="0076775D">
            <w:pPr>
              <w:rPr>
                <w:rFonts w:ascii="Times New Roman" w:hAnsi="Times New Roman" w:cs="Times New Roman"/>
                <w:lang w:val="en-GB"/>
              </w:rPr>
            </w:pPr>
          </w:p>
        </w:tc>
        <w:tc>
          <w:tcPr>
            <w:tcW w:w="239" w:type="dxa"/>
          </w:tcPr>
          <w:p w14:paraId="2FF408B4" w14:textId="77777777" w:rsidR="00E359D7" w:rsidRPr="00464ABB" w:rsidRDefault="00E359D7" w:rsidP="0076775D">
            <w:pPr>
              <w:rPr>
                <w:rFonts w:ascii="Times New Roman" w:hAnsi="Times New Roman" w:cs="Times New Roman"/>
                <w:lang w:val="en-GB"/>
              </w:rPr>
            </w:pPr>
          </w:p>
        </w:tc>
        <w:tc>
          <w:tcPr>
            <w:tcW w:w="239" w:type="dxa"/>
          </w:tcPr>
          <w:p w14:paraId="3FFEB66F" w14:textId="77777777" w:rsidR="00E359D7" w:rsidRPr="00464ABB" w:rsidRDefault="00E359D7" w:rsidP="0076775D">
            <w:pPr>
              <w:rPr>
                <w:rFonts w:ascii="Times New Roman" w:hAnsi="Times New Roman" w:cs="Times New Roman"/>
                <w:lang w:val="en-GB"/>
              </w:rPr>
            </w:pPr>
          </w:p>
        </w:tc>
        <w:tc>
          <w:tcPr>
            <w:tcW w:w="258" w:type="dxa"/>
          </w:tcPr>
          <w:p w14:paraId="29A9A062" w14:textId="77777777" w:rsidR="00E359D7" w:rsidRPr="00464ABB" w:rsidRDefault="00E359D7" w:rsidP="0076775D">
            <w:pPr>
              <w:rPr>
                <w:rFonts w:ascii="Times New Roman" w:hAnsi="Times New Roman" w:cs="Times New Roman"/>
                <w:lang w:val="en-GB"/>
              </w:rPr>
            </w:pPr>
          </w:p>
        </w:tc>
        <w:tc>
          <w:tcPr>
            <w:tcW w:w="249" w:type="dxa"/>
          </w:tcPr>
          <w:p w14:paraId="6B7AA431" w14:textId="77777777" w:rsidR="00E359D7" w:rsidRPr="00464ABB" w:rsidRDefault="00E359D7" w:rsidP="0076775D">
            <w:pPr>
              <w:rPr>
                <w:rFonts w:ascii="Times New Roman" w:hAnsi="Times New Roman" w:cs="Times New Roman"/>
                <w:lang w:val="en-GB"/>
              </w:rPr>
            </w:pPr>
          </w:p>
        </w:tc>
        <w:tc>
          <w:tcPr>
            <w:tcW w:w="263" w:type="dxa"/>
          </w:tcPr>
          <w:p w14:paraId="5AF9EEC6" w14:textId="77777777" w:rsidR="00E359D7" w:rsidRPr="00464ABB" w:rsidRDefault="00E359D7" w:rsidP="0076775D">
            <w:pPr>
              <w:rPr>
                <w:rFonts w:ascii="Times New Roman" w:hAnsi="Times New Roman" w:cs="Times New Roman"/>
                <w:lang w:val="en-GB"/>
              </w:rPr>
            </w:pPr>
          </w:p>
        </w:tc>
        <w:tc>
          <w:tcPr>
            <w:tcW w:w="263" w:type="dxa"/>
          </w:tcPr>
          <w:p w14:paraId="414A0F4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137E49D"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684A371F" w14:textId="77777777" w:rsidR="00E359D7" w:rsidRPr="00464ABB" w:rsidRDefault="00E359D7" w:rsidP="0076775D">
            <w:pPr>
              <w:rPr>
                <w:rFonts w:ascii="Times New Roman" w:hAnsi="Times New Roman" w:cs="Times New Roman"/>
                <w:lang w:val="en-GB"/>
              </w:rPr>
            </w:pPr>
          </w:p>
        </w:tc>
        <w:tc>
          <w:tcPr>
            <w:tcW w:w="249" w:type="dxa"/>
          </w:tcPr>
          <w:p w14:paraId="0231832C" w14:textId="77777777" w:rsidR="00E359D7" w:rsidRPr="00464ABB" w:rsidRDefault="00E359D7" w:rsidP="0076775D">
            <w:pPr>
              <w:rPr>
                <w:rFonts w:ascii="Times New Roman" w:hAnsi="Times New Roman" w:cs="Times New Roman"/>
                <w:lang w:val="en-GB"/>
              </w:rPr>
            </w:pPr>
          </w:p>
        </w:tc>
        <w:tc>
          <w:tcPr>
            <w:tcW w:w="277" w:type="dxa"/>
          </w:tcPr>
          <w:p w14:paraId="4081D978" w14:textId="77777777" w:rsidR="00E359D7" w:rsidRPr="00464ABB" w:rsidRDefault="00E359D7" w:rsidP="0076775D">
            <w:pPr>
              <w:rPr>
                <w:rFonts w:ascii="Times New Roman" w:hAnsi="Times New Roman" w:cs="Times New Roman"/>
                <w:lang w:val="en-GB"/>
              </w:rPr>
            </w:pPr>
          </w:p>
        </w:tc>
        <w:tc>
          <w:tcPr>
            <w:tcW w:w="258" w:type="dxa"/>
          </w:tcPr>
          <w:p w14:paraId="5080AA0F" w14:textId="77777777" w:rsidR="00E359D7" w:rsidRPr="00464ABB" w:rsidRDefault="00E359D7" w:rsidP="0076775D">
            <w:pPr>
              <w:rPr>
                <w:rFonts w:ascii="Times New Roman" w:hAnsi="Times New Roman" w:cs="Times New Roman"/>
                <w:lang w:val="en-GB"/>
              </w:rPr>
            </w:pPr>
          </w:p>
        </w:tc>
        <w:tc>
          <w:tcPr>
            <w:tcW w:w="277" w:type="dxa"/>
          </w:tcPr>
          <w:p w14:paraId="7308EDA5" w14:textId="77777777" w:rsidR="00E359D7" w:rsidRPr="00464ABB" w:rsidRDefault="00E359D7" w:rsidP="0076775D">
            <w:pPr>
              <w:rPr>
                <w:rFonts w:ascii="Times New Roman" w:hAnsi="Times New Roman" w:cs="Times New Roman"/>
                <w:lang w:val="en-GB"/>
              </w:rPr>
            </w:pPr>
          </w:p>
        </w:tc>
        <w:tc>
          <w:tcPr>
            <w:tcW w:w="239" w:type="dxa"/>
          </w:tcPr>
          <w:p w14:paraId="3891B7DF" w14:textId="77777777" w:rsidR="00E359D7" w:rsidRPr="00464ABB" w:rsidRDefault="00E359D7" w:rsidP="0076775D">
            <w:pPr>
              <w:rPr>
                <w:rFonts w:ascii="Times New Roman" w:hAnsi="Times New Roman" w:cs="Times New Roman"/>
                <w:lang w:val="en-GB"/>
              </w:rPr>
            </w:pPr>
          </w:p>
        </w:tc>
        <w:tc>
          <w:tcPr>
            <w:tcW w:w="239" w:type="dxa"/>
          </w:tcPr>
          <w:p w14:paraId="4947B343" w14:textId="77777777" w:rsidR="00E359D7" w:rsidRPr="00464ABB" w:rsidRDefault="00E359D7" w:rsidP="0076775D">
            <w:pPr>
              <w:rPr>
                <w:rFonts w:ascii="Times New Roman" w:hAnsi="Times New Roman" w:cs="Times New Roman"/>
                <w:lang w:val="en-GB"/>
              </w:rPr>
            </w:pPr>
          </w:p>
        </w:tc>
        <w:tc>
          <w:tcPr>
            <w:tcW w:w="258" w:type="dxa"/>
          </w:tcPr>
          <w:p w14:paraId="5EB4F598" w14:textId="77777777" w:rsidR="00E359D7" w:rsidRPr="00464ABB" w:rsidRDefault="00E359D7" w:rsidP="0076775D">
            <w:pPr>
              <w:rPr>
                <w:rFonts w:ascii="Times New Roman" w:hAnsi="Times New Roman" w:cs="Times New Roman"/>
                <w:lang w:val="en-GB"/>
              </w:rPr>
            </w:pPr>
          </w:p>
        </w:tc>
        <w:tc>
          <w:tcPr>
            <w:tcW w:w="249" w:type="dxa"/>
          </w:tcPr>
          <w:p w14:paraId="5F3EA368" w14:textId="77777777" w:rsidR="00E359D7" w:rsidRPr="00464ABB" w:rsidRDefault="00E359D7" w:rsidP="0076775D">
            <w:pPr>
              <w:rPr>
                <w:rFonts w:ascii="Times New Roman" w:hAnsi="Times New Roman" w:cs="Times New Roman"/>
                <w:lang w:val="en-GB"/>
              </w:rPr>
            </w:pPr>
          </w:p>
        </w:tc>
        <w:tc>
          <w:tcPr>
            <w:tcW w:w="263" w:type="dxa"/>
          </w:tcPr>
          <w:p w14:paraId="010FA8CC" w14:textId="77777777" w:rsidR="00E359D7" w:rsidRPr="00464ABB" w:rsidRDefault="00E359D7" w:rsidP="0076775D">
            <w:pPr>
              <w:rPr>
                <w:rFonts w:ascii="Times New Roman" w:hAnsi="Times New Roman" w:cs="Times New Roman"/>
                <w:lang w:val="en-GB"/>
              </w:rPr>
            </w:pPr>
          </w:p>
        </w:tc>
        <w:tc>
          <w:tcPr>
            <w:tcW w:w="263" w:type="dxa"/>
          </w:tcPr>
          <w:p w14:paraId="50CB4FAF"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2BCC18C" w14:textId="77777777" w:rsidR="00E359D7" w:rsidRPr="00464ABB" w:rsidRDefault="00E359D7" w:rsidP="0076775D">
            <w:pPr>
              <w:rPr>
                <w:rFonts w:ascii="Times New Roman" w:hAnsi="Times New Roman" w:cs="Times New Roman"/>
                <w:lang w:val="en-GB"/>
              </w:rPr>
            </w:pPr>
          </w:p>
        </w:tc>
      </w:tr>
      <w:tr w:rsidR="00E359D7" w:rsidRPr="00D76AF7" w14:paraId="2D5137D8" w14:textId="77777777" w:rsidTr="0076775D">
        <w:tc>
          <w:tcPr>
            <w:tcW w:w="3402" w:type="dxa"/>
          </w:tcPr>
          <w:p w14:paraId="1775816C"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SIMP final draft for further revision</w:t>
            </w:r>
          </w:p>
        </w:tc>
        <w:tc>
          <w:tcPr>
            <w:tcW w:w="240" w:type="dxa"/>
          </w:tcPr>
          <w:p w14:paraId="11F2D7C4" w14:textId="77777777" w:rsidR="00E359D7" w:rsidRPr="00464ABB" w:rsidRDefault="00E359D7" w:rsidP="0076775D">
            <w:pPr>
              <w:rPr>
                <w:rFonts w:ascii="Times New Roman" w:hAnsi="Times New Roman" w:cs="Times New Roman"/>
                <w:lang w:val="en-GB"/>
              </w:rPr>
            </w:pPr>
          </w:p>
        </w:tc>
        <w:tc>
          <w:tcPr>
            <w:tcW w:w="250" w:type="dxa"/>
          </w:tcPr>
          <w:p w14:paraId="2C4C3147" w14:textId="77777777" w:rsidR="00E359D7" w:rsidRPr="00464ABB" w:rsidRDefault="00E359D7" w:rsidP="0076775D">
            <w:pPr>
              <w:rPr>
                <w:rFonts w:ascii="Times New Roman" w:hAnsi="Times New Roman" w:cs="Times New Roman"/>
                <w:lang w:val="en-GB"/>
              </w:rPr>
            </w:pPr>
          </w:p>
        </w:tc>
        <w:tc>
          <w:tcPr>
            <w:tcW w:w="277" w:type="dxa"/>
          </w:tcPr>
          <w:p w14:paraId="020B37AE" w14:textId="77777777" w:rsidR="00E359D7" w:rsidRPr="00464ABB" w:rsidRDefault="00E359D7" w:rsidP="0076775D">
            <w:pPr>
              <w:rPr>
                <w:rFonts w:ascii="Times New Roman" w:hAnsi="Times New Roman" w:cs="Times New Roman"/>
                <w:lang w:val="en-GB"/>
              </w:rPr>
            </w:pPr>
          </w:p>
        </w:tc>
        <w:tc>
          <w:tcPr>
            <w:tcW w:w="258" w:type="dxa"/>
          </w:tcPr>
          <w:p w14:paraId="0363BB3F" w14:textId="77777777" w:rsidR="00E359D7" w:rsidRPr="00464ABB" w:rsidRDefault="00E359D7" w:rsidP="0076775D">
            <w:pPr>
              <w:rPr>
                <w:rFonts w:ascii="Times New Roman" w:hAnsi="Times New Roman" w:cs="Times New Roman"/>
                <w:lang w:val="en-GB"/>
              </w:rPr>
            </w:pPr>
          </w:p>
        </w:tc>
        <w:tc>
          <w:tcPr>
            <w:tcW w:w="277" w:type="dxa"/>
          </w:tcPr>
          <w:p w14:paraId="241319BC" w14:textId="77777777" w:rsidR="00E359D7" w:rsidRPr="00464ABB" w:rsidRDefault="00E359D7" w:rsidP="0076775D">
            <w:pPr>
              <w:rPr>
                <w:rFonts w:ascii="Times New Roman" w:hAnsi="Times New Roman" w:cs="Times New Roman"/>
                <w:lang w:val="en-GB"/>
              </w:rPr>
            </w:pPr>
          </w:p>
        </w:tc>
        <w:tc>
          <w:tcPr>
            <w:tcW w:w="239" w:type="dxa"/>
          </w:tcPr>
          <w:p w14:paraId="0BCF1476" w14:textId="77777777" w:rsidR="00E359D7" w:rsidRPr="00464ABB" w:rsidRDefault="00E359D7" w:rsidP="0076775D">
            <w:pPr>
              <w:rPr>
                <w:rFonts w:ascii="Times New Roman" w:hAnsi="Times New Roman" w:cs="Times New Roman"/>
                <w:lang w:val="en-GB"/>
              </w:rPr>
            </w:pPr>
          </w:p>
        </w:tc>
        <w:tc>
          <w:tcPr>
            <w:tcW w:w="239" w:type="dxa"/>
          </w:tcPr>
          <w:p w14:paraId="2250AEED" w14:textId="77777777" w:rsidR="00E359D7" w:rsidRPr="00464ABB" w:rsidRDefault="00E359D7" w:rsidP="0076775D">
            <w:pPr>
              <w:rPr>
                <w:rFonts w:ascii="Times New Roman" w:hAnsi="Times New Roman" w:cs="Times New Roman"/>
                <w:lang w:val="en-GB"/>
              </w:rPr>
            </w:pPr>
          </w:p>
        </w:tc>
        <w:tc>
          <w:tcPr>
            <w:tcW w:w="258" w:type="dxa"/>
          </w:tcPr>
          <w:p w14:paraId="0C5370D6" w14:textId="77777777" w:rsidR="00E359D7" w:rsidRPr="00464ABB" w:rsidRDefault="00E359D7" w:rsidP="0076775D">
            <w:pPr>
              <w:rPr>
                <w:rFonts w:ascii="Times New Roman" w:hAnsi="Times New Roman" w:cs="Times New Roman"/>
                <w:lang w:val="en-GB"/>
              </w:rPr>
            </w:pPr>
          </w:p>
        </w:tc>
        <w:tc>
          <w:tcPr>
            <w:tcW w:w="249" w:type="dxa"/>
          </w:tcPr>
          <w:p w14:paraId="781C7C72" w14:textId="77777777" w:rsidR="00E359D7" w:rsidRPr="00464ABB" w:rsidRDefault="00E359D7" w:rsidP="0076775D">
            <w:pPr>
              <w:rPr>
                <w:rFonts w:ascii="Times New Roman" w:hAnsi="Times New Roman" w:cs="Times New Roman"/>
                <w:lang w:val="en-GB"/>
              </w:rPr>
            </w:pPr>
          </w:p>
        </w:tc>
        <w:tc>
          <w:tcPr>
            <w:tcW w:w="263" w:type="dxa"/>
          </w:tcPr>
          <w:p w14:paraId="77DF1A88" w14:textId="77777777" w:rsidR="00E359D7" w:rsidRPr="00464ABB" w:rsidRDefault="00E359D7" w:rsidP="0076775D">
            <w:pPr>
              <w:rPr>
                <w:rFonts w:ascii="Times New Roman" w:hAnsi="Times New Roman" w:cs="Times New Roman"/>
                <w:lang w:val="en-GB"/>
              </w:rPr>
            </w:pPr>
          </w:p>
        </w:tc>
        <w:tc>
          <w:tcPr>
            <w:tcW w:w="263" w:type="dxa"/>
          </w:tcPr>
          <w:p w14:paraId="4509D86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5BFD12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4AC7373B" w14:textId="77777777" w:rsidR="00E359D7" w:rsidRPr="00464ABB" w:rsidRDefault="00E359D7" w:rsidP="0076775D">
            <w:pPr>
              <w:rPr>
                <w:rFonts w:ascii="Times New Roman" w:hAnsi="Times New Roman" w:cs="Times New Roman"/>
                <w:lang w:val="en-GB"/>
              </w:rPr>
            </w:pPr>
          </w:p>
        </w:tc>
        <w:tc>
          <w:tcPr>
            <w:tcW w:w="249" w:type="dxa"/>
          </w:tcPr>
          <w:p w14:paraId="579EB483" w14:textId="77777777" w:rsidR="00E359D7" w:rsidRPr="00464ABB" w:rsidRDefault="00E359D7" w:rsidP="0076775D">
            <w:pPr>
              <w:rPr>
                <w:rFonts w:ascii="Times New Roman" w:hAnsi="Times New Roman" w:cs="Times New Roman"/>
                <w:lang w:val="en-GB"/>
              </w:rPr>
            </w:pPr>
          </w:p>
        </w:tc>
        <w:tc>
          <w:tcPr>
            <w:tcW w:w="277" w:type="dxa"/>
          </w:tcPr>
          <w:p w14:paraId="7E7FFCDF" w14:textId="77777777" w:rsidR="00E359D7" w:rsidRPr="00464ABB" w:rsidRDefault="00E359D7" w:rsidP="0076775D">
            <w:pPr>
              <w:rPr>
                <w:rFonts w:ascii="Times New Roman" w:hAnsi="Times New Roman" w:cs="Times New Roman"/>
                <w:lang w:val="en-GB"/>
              </w:rPr>
            </w:pPr>
          </w:p>
        </w:tc>
        <w:tc>
          <w:tcPr>
            <w:tcW w:w="258" w:type="dxa"/>
          </w:tcPr>
          <w:p w14:paraId="0F14FDD0" w14:textId="77777777" w:rsidR="00E359D7" w:rsidRPr="00464ABB" w:rsidRDefault="00E359D7" w:rsidP="0076775D">
            <w:pPr>
              <w:rPr>
                <w:rFonts w:ascii="Times New Roman" w:hAnsi="Times New Roman" w:cs="Times New Roman"/>
                <w:lang w:val="en-GB"/>
              </w:rPr>
            </w:pPr>
          </w:p>
        </w:tc>
        <w:tc>
          <w:tcPr>
            <w:tcW w:w="277" w:type="dxa"/>
          </w:tcPr>
          <w:p w14:paraId="3359BF59" w14:textId="77777777" w:rsidR="00E359D7" w:rsidRPr="00464ABB" w:rsidRDefault="00E359D7" w:rsidP="0076775D">
            <w:pPr>
              <w:rPr>
                <w:rFonts w:ascii="Times New Roman" w:hAnsi="Times New Roman" w:cs="Times New Roman"/>
                <w:lang w:val="en-GB"/>
              </w:rPr>
            </w:pPr>
          </w:p>
        </w:tc>
        <w:tc>
          <w:tcPr>
            <w:tcW w:w="239" w:type="dxa"/>
          </w:tcPr>
          <w:p w14:paraId="150E884F" w14:textId="77777777" w:rsidR="00E359D7" w:rsidRPr="00464ABB" w:rsidRDefault="00E359D7" w:rsidP="0076775D">
            <w:pPr>
              <w:rPr>
                <w:rFonts w:ascii="Times New Roman" w:hAnsi="Times New Roman" w:cs="Times New Roman"/>
                <w:lang w:val="en-GB"/>
              </w:rPr>
            </w:pPr>
          </w:p>
        </w:tc>
        <w:tc>
          <w:tcPr>
            <w:tcW w:w="239" w:type="dxa"/>
          </w:tcPr>
          <w:p w14:paraId="69900368" w14:textId="77777777" w:rsidR="00E359D7" w:rsidRPr="00464ABB" w:rsidRDefault="00E359D7" w:rsidP="0076775D">
            <w:pPr>
              <w:rPr>
                <w:rFonts w:ascii="Times New Roman" w:hAnsi="Times New Roman" w:cs="Times New Roman"/>
                <w:lang w:val="en-GB"/>
              </w:rPr>
            </w:pPr>
          </w:p>
        </w:tc>
        <w:tc>
          <w:tcPr>
            <w:tcW w:w="258" w:type="dxa"/>
          </w:tcPr>
          <w:p w14:paraId="54DF9C46" w14:textId="77777777" w:rsidR="00E359D7" w:rsidRPr="00464ABB" w:rsidRDefault="00E359D7" w:rsidP="0076775D">
            <w:pPr>
              <w:rPr>
                <w:rFonts w:ascii="Times New Roman" w:hAnsi="Times New Roman" w:cs="Times New Roman"/>
                <w:lang w:val="en-GB"/>
              </w:rPr>
            </w:pPr>
          </w:p>
        </w:tc>
        <w:tc>
          <w:tcPr>
            <w:tcW w:w="249" w:type="dxa"/>
          </w:tcPr>
          <w:p w14:paraId="217B0E10" w14:textId="77777777" w:rsidR="00E359D7" w:rsidRPr="00464ABB" w:rsidRDefault="00E359D7" w:rsidP="0076775D">
            <w:pPr>
              <w:rPr>
                <w:rFonts w:ascii="Times New Roman" w:hAnsi="Times New Roman" w:cs="Times New Roman"/>
                <w:lang w:val="en-GB"/>
              </w:rPr>
            </w:pPr>
          </w:p>
        </w:tc>
        <w:tc>
          <w:tcPr>
            <w:tcW w:w="263" w:type="dxa"/>
          </w:tcPr>
          <w:p w14:paraId="08D72D1E"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41EA9F4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0EE512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31ABE22B" w14:textId="77777777" w:rsidR="00E359D7" w:rsidRPr="00464ABB" w:rsidRDefault="00E359D7" w:rsidP="0076775D">
            <w:pPr>
              <w:rPr>
                <w:rFonts w:ascii="Times New Roman" w:hAnsi="Times New Roman" w:cs="Times New Roman"/>
                <w:lang w:val="en-GB"/>
              </w:rPr>
            </w:pPr>
          </w:p>
        </w:tc>
        <w:tc>
          <w:tcPr>
            <w:tcW w:w="249" w:type="dxa"/>
          </w:tcPr>
          <w:p w14:paraId="2A104A6A" w14:textId="77777777" w:rsidR="00E359D7" w:rsidRPr="00464ABB" w:rsidRDefault="00E359D7" w:rsidP="0076775D">
            <w:pPr>
              <w:rPr>
                <w:rFonts w:ascii="Times New Roman" w:hAnsi="Times New Roman" w:cs="Times New Roman"/>
                <w:lang w:val="en-GB"/>
              </w:rPr>
            </w:pPr>
          </w:p>
        </w:tc>
        <w:tc>
          <w:tcPr>
            <w:tcW w:w="277" w:type="dxa"/>
          </w:tcPr>
          <w:p w14:paraId="4E03803A" w14:textId="77777777" w:rsidR="00E359D7" w:rsidRPr="00464ABB" w:rsidRDefault="00E359D7" w:rsidP="0076775D">
            <w:pPr>
              <w:rPr>
                <w:rFonts w:ascii="Times New Roman" w:hAnsi="Times New Roman" w:cs="Times New Roman"/>
                <w:lang w:val="en-GB"/>
              </w:rPr>
            </w:pPr>
          </w:p>
        </w:tc>
        <w:tc>
          <w:tcPr>
            <w:tcW w:w="258" w:type="dxa"/>
          </w:tcPr>
          <w:p w14:paraId="775B01FD" w14:textId="77777777" w:rsidR="00E359D7" w:rsidRPr="00464ABB" w:rsidRDefault="00E359D7" w:rsidP="0076775D">
            <w:pPr>
              <w:rPr>
                <w:rFonts w:ascii="Times New Roman" w:hAnsi="Times New Roman" w:cs="Times New Roman"/>
                <w:lang w:val="en-GB"/>
              </w:rPr>
            </w:pPr>
          </w:p>
        </w:tc>
        <w:tc>
          <w:tcPr>
            <w:tcW w:w="277" w:type="dxa"/>
          </w:tcPr>
          <w:p w14:paraId="79684DB4" w14:textId="77777777" w:rsidR="00E359D7" w:rsidRPr="00464ABB" w:rsidRDefault="00E359D7" w:rsidP="0076775D">
            <w:pPr>
              <w:rPr>
                <w:rFonts w:ascii="Times New Roman" w:hAnsi="Times New Roman" w:cs="Times New Roman"/>
                <w:lang w:val="en-GB"/>
              </w:rPr>
            </w:pPr>
          </w:p>
        </w:tc>
        <w:tc>
          <w:tcPr>
            <w:tcW w:w="239" w:type="dxa"/>
          </w:tcPr>
          <w:p w14:paraId="3179E9E7" w14:textId="77777777" w:rsidR="00E359D7" w:rsidRPr="00464ABB" w:rsidRDefault="00E359D7" w:rsidP="0076775D">
            <w:pPr>
              <w:rPr>
                <w:rFonts w:ascii="Times New Roman" w:hAnsi="Times New Roman" w:cs="Times New Roman"/>
                <w:lang w:val="en-GB"/>
              </w:rPr>
            </w:pPr>
          </w:p>
        </w:tc>
        <w:tc>
          <w:tcPr>
            <w:tcW w:w="239" w:type="dxa"/>
          </w:tcPr>
          <w:p w14:paraId="2D0F11F8" w14:textId="77777777" w:rsidR="00E359D7" w:rsidRPr="00464ABB" w:rsidRDefault="00E359D7" w:rsidP="0076775D">
            <w:pPr>
              <w:rPr>
                <w:rFonts w:ascii="Times New Roman" w:hAnsi="Times New Roman" w:cs="Times New Roman"/>
                <w:lang w:val="en-GB"/>
              </w:rPr>
            </w:pPr>
          </w:p>
        </w:tc>
        <w:tc>
          <w:tcPr>
            <w:tcW w:w="258" w:type="dxa"/>
          </w:tcPr>
          <w:p w14:paraId="363122C6" w14:textId="77777777" w:rsidR="00E359D7" w:rsidRPr="00464ABB" w:rsidRDefault="00E359D7" w:rsidP="0076775D">
            <w:pPr>
              <w:rPr>
                <w:rFonts w:ascii="Times New Roman" w:hAnsi="Times New Roman" w:cs="Times New Roman"/>
                <w:lang w:val="en-GB"/>
              </w:rPr>
            </w:pPr>
          </w:p>
        </w:tc>
        <w:tc>
          <w:tcPr>
            <w:tcW w:w="249" w:type="dxa"/>
          </w:tcPr>
          <w:p w14:paraId="160FCAF1" w14:textId="77777777" w:rsidR="00E359D7" w:rsidRPr="00464ABB" w:rsidRDefault="00E359D7" w:rsidP="0076775D">
            <w:pPr>
              <w:rPr>
                <w:rFonts w:ascii="Times New Roman" w:hAnsi="Times New Roman" w:cs="Times New Roman"/>
                <w:lang w:val="en-GB"/>
              </w:rPr>
            </w:pPr>
          </w:p>
        </w:tc>
        <w:tc>
          <w:tcPr>
            <w:tcW w:w="263" w:type="dxa"/>
          </w:tcPr>
          <w:p w14:paraId="76E93E30" w14:textId="77777777" w:rsidR="00E359D7" w:rsidRPr="00464ABB" w:rsidRDefault="00E359D7" w:rsidP="0076775D">
            <w:pPr>
              <w:rPr>
                <w:rFonts w:ascii="Times New Roman" w:hAnsi="Times New Roman" w:cs="Times New Roman"/>
                <w:lang w:val="en-GB"/>
              </w:rPr>
            </w:pPr>
          </w:p>
        </w:tc>
        <w:tc>
          <w:tcPr>
            <w:tcW w:w="263" w:type="dxa"/>
          </w:tcPr>
          <w:p w14:paraId="6D03B1F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41CE6A27"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26CB40E6" w14:textId="77777777" w:rsidR="00E359D7" w:rsidRPr="00464ABB" w:rsidRDefault="00E359D7" w:rsidP="0076775D">
            <w:pPr>
              <w:rPr>
                <w:rFonts w:ascii="Times New Roman" w:hAnsi="Times New Roman" w:cs="Times New Roman"/>
                <w:lang w:val="en-GB"/>
              </w:rPr>
            </w:pPr>
          </w:p>
        </w:tc>
        <w:tc>
          <w:tcPr>
            <w:tcW w:w="249" w:type="dxa"/>
          </w:tcPr>
          <w:p w14:paraId="5E856C27" w14:textId="77777777" w:rsidR="00E359D7" w:rsidRPr="00464ABB" w:rsidRDefault="00E359D7" w:rsidP="0076775D">
            <w:pPr>
              <w:rPr>
                <w:rFonts w:ascii="Times New Roman" w:hAnsi="Times New Roman" w:cs="Times New Roman"/>
                <w:lang w:val="en-GB"/>
              </w:rPr>
            </w:pPr>
          </w:p>
        </w:tc>
        <w:tc>
          <w:tcPr>
            <w:tcW w:w="277" w:type="dxa"/>
          </w:tcPr>
          <w:p w14:paraId="3F9301A3" w14:textId="77777777" w:rsidR="00E359D7" w:rsidRPr="00464ABB" w:rsidRDefault="00E359D7" w:rsidP="0076775D">
            <w:pPr>
              <w:rPr>
                <w:rFonts w:ascii="Times New Roman" w:hAnsi="Times New Roman" w:cs="Times New Roman"/>
                <w:lang w:val="en-GB"/>
              </w:rPr>
            </w:pPr>
          </w:p>
        </w:tc>
        <w:tc>
          <w:tcPr>
            <w:tcW w:w="258" w:type="dxa"/>
          </w:tcPr>
          <w:p w14:paraId="05B2B285" w14:textId="77777777" w:rsidR="00E359D7" w:rsidRPr="00464ABB" w:rsidRDefault="00E359D7" w:rsidP="0076775D">
            <w:pPr>
              <w:rPr>
                <w:rFonts w:ascii="Times New Roman" w:hAnsi="Times New Roman" w:cs="Times New Roman"/>
                <w:lang w:val="en-GB"/>
              </w:rPr>
            </w:pPr>
          </w:p>
        </w:tc>
        <w:tc>
          <w:tcPr>
            <w:tcW w:w="277" w:type="dxa"/>
          </w:tcPr>
          <w:p w14:paraId="337745CD" w14:textId="77777777" w:rsidR="00E359D7" w:rsidRPr="00464ABB" w:rsidRDefault="00E359D7" w:rsidP="0076775D">
            <w:pPr>
              <w:rPr>
                <w:rFonts w:ascii="Times New Roman" w:hAnsi="Times New Roman" w:cs="Times New Roman"/>
                <w:lang w:val="en-GB"/>
              </w:rPr>
            </w:pPr>
          </w:p>
        </w:tc>
        <w:tc>
          <w:tcPr>
            <w:tcW w:w="239" w:type="dxa"/>
          </w:tcPr>
          <w:p w14:paraId="01BD86C5" w14:textId="77777777" w:rsidR="00E359D7" w:rsidRPr="00464ABB" w:rsidRDefault="00E359D7" w:rsidP="0076775D">
            <w:pPr>
              <w:rPr>
                <w:rFonts w:ascii="Times New Roman" w:hAnsi="Times New Roman" w:cs="Times New Roman"/>
                <w:lang w:val="en-GB"/>
              </w:rPr>
            </w:pPr>
          </w:p>
        </w:tc>
        <w:tc>
          <w:tcPr>
            <w:tcW w:w="239" w:type="dxa"/>
          </w:tcPr>
          <w:p w14:paraId="5EE7D702" w14:textId="77777777" w:rsidR="00E359D7" w:rsidRPr="00464ABB" w:rsidRDefault="00E359D7" w:rsidP="0076775D">
            <w:pPr>
              <w:rPr>
                <w:rFonts w:ascii="Times New Roman" w:hAnsi="Times New Roman" w:cs="Times New Roman"/>
                <w:lang w:val="en-GB"/>
              </w:rPr>
            </w:pPr>
          </w:p>
        </w:tc>
        <w:tc>
          <w:tcPr>
            <w:tcW w:w="258" w:type="dxa"/>
          </w:tcPr>
          <w:p w14:paraId="7F303E58" w14:textId="77777777" w:rsidR="00E359D7" w:rsidRPr="00464ABB" w:rsidRDefault="00E359D7" w:rsidP="0076775D">
            <w:pPr>
              <w:rPr>
                <w:rFonts w:ascii="Times New Roman" w:hAnsi="Times New Roman" w:cs="Times New Roman"/>
                <w:lang w:val="en-GB"/>
              </w:rPr>
            </w:pPr>
          </w:p>
        </w:tc>
        <w:tc>
          <w:tcPr>
            <w:tcW w:w="249" w:type="dxa"/>
          </w:tcPr>
          <w:p w14:paraId="78D4A5E9" w14:textId="77777777" w:rsidR="00E359D7" w:rsidRPr="00464ABB" w:rsidRDefault="00E359D7" w:rsidP="0076775D">
            <w:pPr>
              <w:rPr>
                <w:rFonts w:ascii="Times New Roman" w:hAnsi="Times New Roman" w:cs="Times New Roman"/>
                <w:lang w:val="en-GB"/>
              </w:rPr>
            </w:pPr>
          </w:p>
        </w:tc>
        <w:tc>
          <w:tcPr>
            <w:tcW w:w="263" w:type="dxa"/>
          </w:tcPr>
          <w:p w14:paraId="10EDC3DF" w14:textId="77777777" w:rsidR="00E359D7" w:rsidRPr="00464ABB" w:rsidRDefault="00E359D7" w:rsidP="0076775D">
            <w:pPr>
              <w:rPr>
                <w:rFonts w:ascii="Times New Roman" w:hAnsi="Times New Roman" w:cs="Times New Roman"/>
                <w:lang w:val="en-GB"/>
              </w:rPr>
            </w:pPr>
          </w:p>
        </w:tc>
        <w:tc>
          <w:tcPr>
            <w:tcW w:w="263" w:type="dxa"/>
          </w:tcPr>
          <w:p w14:paraId="0C800EF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27CAE21D" w14:textId="77777777" w:rsidR="00E359D7" w:rsidRPr="00464ABB" w:rsidRDefault="00E359D7" w:rsidP="0076775D">
            <w:pPr>
              <w:rPr>
                <w:rFonts w:ascii="Times New Roman" w:hAnsi="Times New Roman" w:cs="Times New Roman"/>
                <w:lang w:val="en-GB"/>
              </w:rPr>
            </w:pPr>
          </w:p>
        </w:tc>
      </w:tr>
      <w:tr w:rsidR="00D76AF7" w:rsidRPr="00464ABB" w14:paraId="1DEAA6BA" w14:textId="77777777" w:rsidTr="0076775D">
        <w:tc>
          <w:tcPr>
            <w:tcW w:w="3402" w:type="dxa"/>
            <w:shd w:val="clear" w:color="auto" w:fill="D9D9D9" w:themeFill="background1" w:themeFillShade="D9"/>
          </w:tcPr>
          <w:p w14:paraId="1FD833FC" w14:textId="77777777" w:rsidR="00E359D7" w:rsidRPr="00464ABB" w:rsidRDefault="00E359D7" w:rsidP="00772FA0">
            <w:pPr>
              <w:pStyle w:val="Listenabsatz"/>
              <w:numPr>
                <w:ilvl w:val="0"/>
                <w:numId w:val="4"/>
              </w:numPr>
              <w:rPr>
                <w:rFonts w:ascii="Times New Roman" w:hAnsi="Times New Roman" w:cs="Times New Roman"/>
                <w:b/>
                <w:lang w:val="en-GB"/>
              </w:rPr>
            </w:pPr>
            <w:r w:rsidRPr="00464ABB">
              <w:rPr>
                <w:rFonts w:ascii="Times New Roman" w:hAnsi="Times New Roman" w:cs="Times New Roman"/>
                <w:b/>
                <w:lang w:val="en-GB"/>
              </w:rPr>
              <w:t>Consultation and pilot implementation</w:t>
            </w:r>
          </w:p>
        </w:tc>
        <w:tc>
          <w:tcPr>
            <w:tcW w:w="240" w:type="dxa"/>
            <w:shd w:val="clear" w:color="auto" w:fill="D9D9D9" w:themeFill="background1" w:themeFillShade="D9"/>
          </w:tcPr>
          <w:p w14:paraId="444F0E35" w14:textId="77777777" w:rsidR="00E359D7" w:rsidRPr="00464ABB" w:rsidRDefault="00E359D7" w:rsidP="0076775D">
            <w:pPr>
              <w:rPr>
                <w:rFonts w:ascii="Times New Roman" w:hAnsi="Times New Roman" w:cs="Times New Roman"/>
                <w:lang w:val="en-GB"/>
              </w:rPr>
            </w:pPr>
          </w:p>
        </w:tc>
        <w:tc>
          <w:tcPr>
            <w:tcW w:w="250" w:type="dxa"/>
            <w:shd w:val="clear" w:color="auto" w:fill="D9D9D9" w:themeFill="background1" w:themeFillShade="D9"/>
          </w:tcPr>
          <w:p w14:paraId="27E0E1EB"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7947C5F7"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51828D84"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87BD34D"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6165FC59"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08ED832"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308C54A"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2857A88"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5BA744B"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D0C46A1"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2AFE38D3"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75D6C22D"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AE43C25"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30E444C3"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402EC734"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5D9CF1FA"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68FBE6B9"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2CF3E6C"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39A6857"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55A1806F"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2FC91052"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F83E624"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220D07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0FE93EF8"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02216140"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559C8DB8"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71F5B1E5"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79B69E2A"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6DDEBAC0"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14AF3D9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21DA2AEA"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9AD05CF"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DC4B5E3"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E827737"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7E246A32"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560AEB9C"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7BFDABCA"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4DB468B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1D21B934"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31CAC460"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4ADC7177"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05F9ACDD"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56694A77"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05A8934"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4C4E5ECA"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75974F7C"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48D13BA9" w14:textId="77777777" w:rsidR="00E359D7" w:rsidRPr="00464ABB" w:rsidRDefault="00E359D7" w:rsidP="0076775D">
            <w:pPr>
              <w:rPr>
                <w:rFonts w:ascii="Times New Roman" w:hAnsi="Times New Roman" w:cs="Times New Roman"/>
                <w:lang w:val="en-GB"/>
              </w:rPr>
            </w:pPr>
          </w:p>
        </w:tc>
      </w:tr>
      <w:tr w:rsidR="00E359D7" w:rsidRPr="00D76AF7" w14:paraId="3407888D" w14:textId="77777777" w:rsidTr="0076775D">
        <w:tc>
          <w:tcPr>
            <w:tcW w:w="3402" w:type="dxa"/>
          </w:tcPr>
          <w:p w14:paraId="4E0AE95D" w14:textId="77777777" w:rsidR="00E359D7" w:rsidRPr="00464ABB" w:rsidRDefault="00E359D7" w:rsidP="0076775D">
            <w:pPr>
              <w:rPr>
                <w:rFonts w:ascii="Times New Roman" w:hAnsi="Times New Roman" w:cs="Times New Roman"/>
                <w:sz w:val="20"/>
                <w:szCs w:val="20"/>
                <w:lang w:val="en-GB"/>
              </w:rPr>
            </w:pPr>
            <w:r w:rsidRPr="00464ABB">
              <w:rPr>
                <w:rFonts w:ascii="Times New Roman" w:hAnsi="Times New Roman" w:cs="Times New Roman"/>
                <w:sz w:val="20"/>
                <w:szCs w:val="20"/>
                <w:lang w:val="en-GB"/>
              </w:rPr>
              <w:t>SIMP revisions, test implementation, design adjustments, adaptation, production of the final version</w:t>
            </w:r>
          </w:p>
        </w:tc>
        <w:tc>
          <w:tcPr>
            <w:tcW w:w="240" w:type="dxa"/>
          </w:tcPr>
          <w:p w14:paraId="13A76CAE" w14:textId="77777777" w:rsidR="00E359D7" w:rsidRPr="00464ABB" w:rsidRDefault="00E359D7" w:rsidP="0076775D">
            <w:pPr>
              <w:rPr>
                <w:rFonts w:ascii="Times New Roman" w:hAnsi="Times New Roman" w:cs="Times New Roman"/>
                <w:lang w:val="en-GB"/>
              </w:rPr>
            </w:pPr>
          </w:p>
        </w:tc>
        <w:tc>
          <w:tcPr>
            <w:tcW w:w="250" w:type="dxa"/>
          </w:tcPr>
          <w:p w14:paraId="19010529" w14:textId="77777777" w:rsidR="00E359D7" w:rsidRPr="00464ABB" w:rsidRDefault="00E359D7" w:rsidP="0076775D">
            <w:pPr>
              <w:rPr>
                <w:rFonts w:ascii="Times New Roman" w:hAnsi="Times New Roman" w:cs="Times New Roman"/>
                <w:lang w:val="en-GB"/>
              </w:rPr>
            </w:pPr>
          </w:p>
        </w:tc>
        <w:tc>
          <w:tcPr>
            <w:tcW w:w="277" w:type="dxa"/>
          </w:tcPr>
          <w:p w14:paraId="572FC757" w14:textId="77777777" w:rsidR="00E359D7" w:rsidRPr="00464ABB" w:rsidRDefault="00E359D7" w:rsidP="0076775D">
            <w:pPr>
              <w:rPr>
                <w:rFonts w:ascii="Times New Roman" w:hAnsi="Times New Roman" w:cs="Times New Roman"/>
                <w:lang w:val="en-GB"/>
              </w:rPr>
            </w:pPr>
          </w:p>
        </w:tc>
        <w:tc>
          <w:tcPr>
            <w:tcW w:w="258" w:type="dxa"/>
          </w:tcPr>
          <w:p w14:paraId="5EFF3F74" w14:textId="77777777" w:rsidR="00E359D7" w:rsidRPr="00464ABB" w:rsidRDefault="00E359D7" w:rsidP="0076775D">
            <w:pPr>
              <w:rPr>
                <w:rFonts w:ascii="Times New Roman" w:hAnsi="Times New Roman" w:cs="Times New Roman"/>
                <w:lang w:val="en-GB"/>
              </w:rPr>
            </w:pPr>
          </w:p>
        </w:tc>
        <w:tc>
          <w:tcPr>
            <w:tcW w:w="277" w:type="dxa"/>
          </w:tcPr>
          <w:p w14:paraId="01321FBC" w14:textId="77777777" w:rsidR="00E359D7" w:rsidRPr="00464ABB" w:rsidRDefault="00E359D7" w:rsidP="0076775D">
            <w:pPr>
              <w:rPr>
                <w:rFonts w:ascii="Times New Roman" w:hAnsi="Times New Roman" w:cs="Times New Roman"/>
                <w:lang w:val="en-GB"/>
              </w:rPr>
            </w:pPr>
          </w:p>
        </w:tc>
        <w:tc>
          <w:tcPr>
            <w:tcW w:w="239" w:type="dxa"/>
          </w:tcPr>
          <w:p w14:paraId="7AF8138F" w14:textId="77777777" w:rsidR="00E359D7" w:rsidRPr="00464ABB" w:rsidRDefault="00E359D7" w:rsidP="0076775D">
            <w:pPr>
              <w:rPr>
                <w:rFonts w:ascii="Times New Roman" w:hAnsi="Times New Roman" w:cs="Times New Roman"/>
                <w:lang w:val="en-GB"/>
              </w:rPr>
            </w:pPr>
          </w:p>
        </w:tc>
        <w:tc>
          <w:tcPr>
            <w:tcW w:w="239" w:type="dxa"/>
          </w:tcPr>
          <w:p w14:paraId="1A1351DC" w14:textId="77777777" w:rsidR="00E359D7" w:rsidRPr="00464ABB" w:rsidRDefault="00E359D7" w:rsidP="0076775D">
            <w:pPr>
              <w:rPr>
                <w:rFonts w:ascii="Times New Roman" w:hAnsi="Times New Roman" w:cs="Times New Roman"/>
                <w:lang w:val="en-GB"/>
              </w:rPr>
            </w:pPr>
          </w:p>
        </w:tc>
        <w:tc>
          <w:tcPr>
            <w:tcW w:w="258" w:type="dxa"/>
          </w:tcPr>
          <w:p w14:paraId="72381C24" w14:textId="77777777" w:rsidR="00E359D7" w:rsidRPr="00464ABB" w:rsidRDefault="00E359D7" w:rsidP="0076775D">
            <w:pPr>
              <w:rPr>
                <w:rFonts w:ascii="Times New Roman" w:hAnsi="Times New Roman" w:cs="Times New Roman"/>
                <w:lang w:val="en-GB"/>
              </w:rPr>
            </w:pPr>
          </w:p>
        </w:tc>
        <w:tc>
          <w:tcPr>
            <w:tcW w:w="249" w:type="dxa"/>
          </w:tcPr>
          <w:p w14:paraId="6D9C8C42" w14:textId="77777777" w:rsidR="00E359D7" w:rsidRPr="00464ABB" w:rsidRDefault="00E359D7" w:rsidP="0076775D">
            <w:pPr>
              <w:rPr>
                <w:rFonts w:ascii="Times New Roman" w:hAnsi="Times New Roman" w:cs="Times New Roman"/>
                <w:lang w:val="en-GB"/>
              </w:rPr>
            </w:pPr>
          </w:p>
        </w:tc>
        <w:tc>
          <w:tcPr>
            <w:tcW w:w="263" w:type="dxa"/>
          </w:tcPr>
          <w:p w14:paraId="29BDB17F" w14:textId="77777777" w:rsidR="00E359D7" w:rsidRPr="00464ABB" w:rsidRDefault="00E359D7" w:rsidP="0076775D">
            <w:pPr>
              <w:rPr>
                <w:rFonts w:ascii="Times New Roman" w:hAnsi="Times New Roman" w:cs="Times New Roman"/>
                <w:lang w:val="en-GB"/>
              </w:rPr>
            </w:pPr>
          </w:p>
        </w:tc>
        <w:tc>
          <w:tcPr>
            <w:tcW w:w="263" w:type="dxa"/>
          </w:tcPr>
          <w:p w14:paraId="6D4F0FCE"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0D1E344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5AC8EECC" w14:textId="77777777" w:rsidR="00E359D7" w:rsidRPr="00464ABB" w:rsidRDefault="00E359D7" w:rsidP="0076775D">
            <w:pPr>
              <w:rPr>
                <w:rFonts w:ascii="Times New Roman" w:hAnsi="Times New Roman" w:cs="Times New Roman"/>
                <w:lang w:val="en-GB"/>
              </w:rPr>
            </w:pPr>
          </w:p>
        </w:tc>
        <w:tc>
          <w:tcPr>
            <w:tcW w:w="249" w:type="dxa"/>
          </w:tcPr>
          <w:p w14:paraId="697DE1DF" w14:textId="77777777" w:rsidR="00E359D7" w:rsidRPr="00464ABB" w:rsidRDefault="00E359D7" w:rsidP="0076775D">
            <w:pPr>
              <w:rPr>
                <w:rFonts w:ascii="Times New Roman" w:hAnsi="Times New Roman" w:cs="Times New Roman"/>
                <w:lang w:val="en-GB"/>
              </w:rPr>
            </w:pPr>
          </w:p>
        </w:tc>
        <w:tc>
          <w:tcPr>
            <w:tcW w:w="277" w:type="dxa"/>
          </w:tcPr>
          <w:p w14:paraId="1D4F1915" w14:textId="77777777" w:rsidR="00E359D7" w:rsidRPr="00464ABB" w:rsidRDefault="00E359D7" w:rsidP="0076775D">
            <w:pPr>
              <w:rPr>
                <w:rFonts w:ascii="Times New Roman" w:hAnsi="Times New Roman" w:cs="Times New Roman"/>
                <w:lang w:val="en-GB"/>
              </w:rPr>
            </w:pPr>
          </w:p>
        </w:tc>
        <w:tc>
          <w:tcPr>
            <w:tcW w:w="258" w:type="dxa"/>
          </w:tcPr>
          <w:p w14:paraId="7E81F1C6" w14:textId="77777777" w:rsidR="00E359D7" w:rsidRPr="00464ABB" w:rsidRDefault="00E359D7" w:rsidP="0076775D">
            <w:pPr>
              <w:rPr>
                <w:rFonts w:ascii="Times New Roman" w:hAnsi="Times New Roman" w:cs="Times New Roman"/>
                <w:lang w:val="en-GB"/>
              </w:rPr>
            </w:pPr>
          </w:p>
        </w:tc>
        <w:tc>
          <w:tcPr>
            <w:tcW w:w="277" w:type="dxa"/>
          </w:tcPr>
          <w:p w14:paraId="5A252D24" w14:textId="77777777" w:rsidR="00E359D7" w:rsidRPr="00464ABB" w:rsidRDefault="00E359D7" w:rsidP="0076775D">
            <w:pPr>
              <w:rPr>
                <w:rFonts w:ascii="Times New Roman" w:hAnsi="Times New Roman" w:cs="Times New Roman"/>
                <w:lang w:val="en-GB"/>
              </w:rPr>
            </w:pPr>
          </w:p>
        </w:tc>
        <w:tc>
          <w:tcPr>
            <w:tcW w:w="239" w:type="dxa"/>
          </w:tcPr>
          <w:p w14:paraId="5F41B3CA" w14:textId="77777777" w:rsidR="00E359D7" w:rsidRPr="00464ABB" w:rsidRDefault="00E359D7" w:rsidP="0076775D">
            <w:pPr>
              <w:rPr>
                <w:rFonts w:ascii="Times New Roman" w:hAnsi="Times New Roman" w:cs="Times New Roman"/>
                <w:lang w:val="en-GB"/>
              </w:rPr>
            </w:pPr>
          </w:p>
        </w:tc>
        <w:tc>
          <w:tcPr>
            <w:tcW w:w="239" w:type="dxa"/>
          </w:tcPr>
          <w:p w14:paraId="769B33EE" w14:textId="77777777" w:rsidR="00E359D7" w:rsidRPr="00464ABB" w:rsidRDefault="00E359D7" w:rsidP="0076775D">
            <w:pPr>
              <w:rPr>
                <w:rFonts w:ascii="Times New Roman" w:hAnsi="Times New Roman" w:cs="Times New Roman"/>
                <w:lang w:val="en-GB"/>
              </w:rPr>
            </w:pPr>
          </w:p>
        </w:tc>
        <w:tc>
          <w:tcPr>
            <w:tcW w:w="258" w:type="dxa"/>
          </w:tcPr>
          <w:p w14:paraId="3B2432B6" w14:textId="77777777" w:rsidR="00E359D7" w:rsidRPr="00464ABB" w:rsidRDefault="00E359D7" w:rsidP="0076775D">
            <w:pPr>
              <w:rPr>
                <w:rFonts w:ascii="Times New Roman" w:hAnsi="Times New Roman" w:cs="Times New Roman"/>
                <w:lang w:val="en-GB"/>
              </w:rPr>
            </w:pPr>
          </w:p>
        </w:tc>
        <w:tc>
          <w:tcPr>
            <w:tcW w:w="249" w:type="dxa"/>
          </w:tcPr>
          <w:p w14:paraId="76BA56B1" w14:textId="77777777" w:rsidR="00E359D7" w:rsidRPr="00464ABB" w:rsidRDefault="00E359D7" w:rsidP="0076775D">
            <w:pPr>
              <w:rPr>
                <w:rFonts w:ascii="Times New Roman" w:hAnsi="Times New Roman" w:cs="Times New Roman"/>
                <w:lang w:val="en-GB"/>
              </w:rPr>
            </w:pPr>
          </w:p>
        </w:tc>
        <w:tc>
          <w:tcPr>
            <w:tcW w:w="263" w:type="dxa"/>
          </w:tcPr>
          <w:p w14:paraId="659CB7B0" w14:textId="77777777" w:rsidR="00E359D7" w:rsidRPr="00464ABB" w:rsidRDefault="00E359D7" w:rsidP="0076775D">
            <w:pPr>
              <w:rPr>
                <w:rFonts w:ascii="Times New Roman" w:hAnsi="Times New Roman" w:cs="Times New Roman"/>
                <w:lang w:val="en-GB"/>
              </w:rPr>
            </w:pPr>
          </w:p>
        </w:tc>
        <w:tc>
          <w:tcPr>
            <w:tcW w:w="263" w:type="dxa"/>
          </w:tcPr>
          <w:p w14:paraId="483FD0A6"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533457DB"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00B0F0"/>
          </w:tcPr>
          <w:p w14:paraId="1A1B4773"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2390C6EB"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042BEB6F"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23F3AE6F" w14:textId="77777777" w:rsidR="00E359D7" w:rsidRPr="00464ABB" w:rsidRDefault="00E359D7" w:rsidP="0076775D">
            <w:pPr>
              <w:rPr>
                <w:rFonts w:ascii="Times New Roman" w:hAnsi="Times New Roman" w:cs="Times New Roman"/>
                <w:lang w:val="en-GB"/>
              </w:rPr>
            </w:pPr>
          </w:p>
        </w:tc>
        <w:tc>
          <w:tcPr>
            <w:tcW w:w="277" w:type="dxa"/>
            <w:shd w:val="clear" w:color="auto" w:fill="00B0F0"/>
          </w:tcPr>
          <w:p w14:paraId="56779923"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453AB220" w14:textId="77777777" w:rsidR="00E359D7" w:rsidRPr="00464ABB" w:rsidRDefault="00E359D7" w:rsidP="0076775D">
            <w:pPr>
              <w:rPr>
                <w:rFonts w:ascii="Times New Roman" w:hAnsi="Times New Roman" w:cs="Times New Roman"/>
                <w:lang w:val="en-GB"/>
              </w:rPr>
            </w:pPr>
          </w:p>
        </w:tc>
        <w:tc>
          <w:tcPr>
            <w:tcW w:w="239" w:type="dxa"/>
            <w:shd w:val="clear" w:color="auto" w:fill="00B0F0"/>
          </w:tcPr>
          <w:p w14:paraId="77D04A5E" w14:textId="77777777" w:rsidR="00E359D7" w:rsidRPr="00464ABB" w:rsidRDefault="00E359D7" w:rsidP="0076775D">
            <w:pPr>
              <w:rPr>
                <w:rFonts w:ascii="Times New Roman" w:hAnsi="Times New Roman" w:cs="Times New Roman"/>
                <w:lang w:val="en-GB"/>
              </w:rPr>
            </w:pPr>
          </w:p>
        </w:tc>
        <w:tc>
          <w:tcPr>
            <w:tcW w:w="258" w:type="dxa"/>
            <w:shd w:val="clear" w:color="auto" w:fill="00B0F0"/>
          </w:tcPr>
          <w:p w14:paraId="0CC1E2B3" w14:textId="77777777" w:rsidR="00E359D7" w:rsidRPr="00464ABB" w:rsidRDefault="00E359D7" w:rsidP="0076775D">
            <w:pPr>
              <w:rPr>
                <w:rFonts w:ascii="Times New Roman" w:hAnsi="Times New Roman" w:cs="Times New Roman"/>
                <w:lang w:val="en-GB"/>
              </w:rPr>
            </w:pPr>
          </w:p>
        </w:tc>
        <w:tc>
          <w:tcPr>
            <w:tcW w:w="249" w:type="dxa"/>
            <w:shd w:val="clear" w:color="auto" w:fill="00B0F0"/>
          </w:tcPr>
          <w:p w14:paraId="0522ABE5"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1E2932E1" w14:textId="77777777" w:rsidR="00E359D7" w:rsidRPr="00464ABB" w:rsidRDefault="00E359D7" w:rsidP="0076775D">
            <w:pPr>
              <w:rPr>
                <w:rFonts w:ascii="Times New Roman" w:hAnsi="Times New Roman" w:cs="Times New Roman"/>
                <w:lang w:val="en-GB"/>
              </w:rPr>
            </w:pPr>
          </w:p>
        </w:tc>
        <w:tc>
          <w:tcPr>
            <w:tcW w:w="263" w:type="dxa"/>
            <w:shd w:val="clear" w:color="auto" w:fill="00B0F0"/>
          </w:tcPr>
          <w:p w14:paraId="2D91AE8B"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00B0F0"/>
          </w:tcPr>
          <w:p w14:paraId="48E1C4F1"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tcPr>
          <w:p w14:paraId="184D1F1B" w14:textId="77777777" w:rsidR="00E359D7" w:rsidRPr="00464ABB" w:rsidRDefault="00E359D7" w:rsidP="0076775D">
            <w:pPr>
              <w:rPr>
                <w:rFonts w:ascii="Times New Roman" w:hAnsi="Times New Roman" w:cs="Times New Roman"/>
                <w:lang w:val="en-GB"/>
              </w:rPr>
            </w:pPr>
          </w:p>
        </w:tc>
        <w:tc>
          <w:tcPr>
            <w:tcW w:w="249" w:type="dxa"/>
          </w:tcPr>
          <w:p w14:paraId="61AF0235" w14:textId="77777777" w:rsidR="00E359D7" w:rsidRPr="00464ABB" w:rsidRDefault="00E359D7" w:rsidP="0076775D">
            <w:pPr>
              <w:rPr>
                <w:rFonts w:ascii="Times New Roman" w:hAnsi="Times New Roman" w:cs="Times New Roman"/>
                <w:lang w:val="en-GB"/>
              </w:rPr>
            </w:pPr>
          </w:p>
        </w:tc>
        <w:tc>
          <w:tcPr>
            <w:tcW w:w="277" w:type="dxa"/>
          </w:tcPr>
          <w:p w14:paraId="11F49C53" w14:textId="77777777" w:rsidR="00E359D7" w:rsidRPr="00464ABB" w:rsidRDefault="00E359D7" w:rsidP="0076775D">
            <w:pPr>
              <w:rPr>
                <w:rFonts w:ascii="Times New Roman" w:hAnsi="Times New Roman" w:cs="Times New Roman"/>
                <w:lang w:val="en-GB"/>
              </w:rPr>
            </w:pPr>
          </w:p>
        </w:tc>
        <w:tc>
          <w:tcPr>
            <w:tcW w:w="258" w:type="dxa"/>
          </w:tcPr>
          <w:p w14:paraId="701DD34C" w14:textId="77777777" w:rsidR="00E359D7" w:rsidRPr="00464ABB" w:rsidRDefault="00E359D7" w:rsidP="0076775D">
            <w:pPr>
              <w:rPr>
                <w:rFonts w:ascii="Times New Roman" w:hAnsi="Times New Roman" w:cs="Times New Roman"/>
                <w:lang w:val="en-GB"/>
              </w:rPr>
            </w:pPr>
          </w:p>
        </w:tc>
        <w:tc>
          <w:tcPr>
            <w:tcW w:w="277" w:type="dxa"/>
            <w:shd w:val="clear" w:color="auto" w:fill="auto"/>
          </w:tcPr>
          <w:p w14:paraId="433FFED3" w14:textId="77777777" w:rsidR="00E359D7" w:rsidRPr="00464ABB" w:rsidRDefault="00E359D7" w:rsidP="0076775D">
            <w:pPr>
              <w:rPr>
                <w:rFonts w:ascii="Times New Roman" w:hAnsi="Times New Roman" w:cs="Times New Roman"/>
                <w:lang w:val="en-GB"/>
              </w:rPr>
            </w:pPr>
          </w:p>
        </w:tc>
        <w:tc>
          <w:tcPr>
            <w:tcW w:w="239" w:type="dxa"/>
          </w:tcPr>
          <w:p w14:paraId="091FB401" w14:textId="77777777" w:rsidR="00E359D7" w:rsidRPr="00464ABB" w:rsidRDefault="00E359D7" w:rsidP="0076775D">
            <w:pPr>
              <w:rPr>
                <w:rFonts w:ascii="Times New Roman" w:hAnsi="Times New Roman" w:cs="Times New Roman"/>
                <w:lang w:val="en-GB"/>
              </w:rPr>
            </w:pPr>
          </w:p>
        </w:tc>
        <w:tc>
          <w:tcPr>
            <w:tcW w:w="239" w:type="dxa"/>
          </w:tcPr>
          <w:p w14:paraId="20494B8E" w14:textId="77777777" w:rsidR="00E359D7" w:rsidRPr="00464ABB" w:rsidRDefault="00E359D7" w:rsidP="0076775D">
            <w:pPr>
              <w:rPr>
                <w:rFonts w:ascii="Times New Roman" w:hAnsi="Times New Roman" w:cs="Times New Roman"/>
                <w:lang w:val="en-GB"/>
              </w:rPr>
            </w:pPr>
          </w:p>
        </w:tc>
        <w:tc>
          <w:tcPr>
            <w:tcW w:w="258" w:type="dxa"/>
          </w:tcPr>
          <w:p w14:paraId="36E43B1D" w14:textId="77777777" w:rsidR="00E359D7" w:rsidRPr="00464ABB" w:rsidRDefault="00E359D7" w:rsidP="0076775D">
            <w:pPr>
              <w:rPr>
                <w:rFonts w:ascii="Times New Roman" w:hAnsi="Times New Roman" w:cs="Times New Roman"/>
                <w:lang w:val="en-GB"/>
              </w:rPr>
            </w:pPr>
          </w:p>
        </w:tc>
        <w:tc>
          <w:tcPr>
            <w:tcW w:w="249" w:type="dxa"/>
          </w:tcPr>
          <w:p w14:paraId="6CBC87AC" w14:textId="77777777" w:rsidR="00E359D7" w:rsidRPr="00464ABB" w:rsidRDefault="00E359D7" w:rsidP="0076775D">
            <w:pPr>
              <w:rPr>
                <w:rFonts w:ascii="Times New Roman" w:hAnsi="Times New Roman" w:cs="Times New Roman"/>
                <w:lang w:val="en-GB"/>
              </w:rPr>
            </w:pPr>
          </w:p>
        </w:tc>
        <w:tc>
          <w:tcPr>
            <w:tcW w:w="263" w:type="dxa"/>
          </w:tcPr>
          <w:p w14:paraId="17ADBDE9" w14:textId="77777777" w:rsidR="00E359D7" w:rsidRPr="00464ABB" w:rsidRDefault="00E359D7" w:rsidP="0076775D">
            <w:pPr>
              <w:rPr>
                <w:rFonts w:ascii="Times New Roman" w:hAnsi="Times New Roman" w:cs="Times New Roman"/>
                <w:lang w:val="en-GB"/>
              </w:rPr>
            </w:pPr>
          </w:p>
        </w:tc>
        <w:tc>
          <w:tcPr>
            <w:tcW w:w="263" w:type="dxa"/>
          </w:tcPr>
          <w:p w14:paraId="7F5B40D3"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tcPr>
          <w:p w14:paraId="6AD2CCCB" w14:textId="77777777" w:rsidR="00E359D7" w:rsidRPr="00464ABB" w:rsidRDefault="00E359D7" w:rsidP="0076775D">
            <w:pPr>
              <w:rPr>
                <w:rFonts w:ascii="Times New Roman" w:hAnsi="Times New Roman" w:cs="Times New Roman"/>
                <w:lang w:val="en-GB"/>
              </w:rPr>
            </w:pPr>
          </w:p>
        </w:tc>
      </w:tr>
      <w:tr w:rsidR="00D76AF7" w:rsidRPr="00D76AF7" w14:paraId="729E3B28" w14:textId="77777777" w:rsidTr="0076775D">
        <w:tc>
          <w:tcPr>
            <w:tcW w:w="3402" w:type="dxa"/>
            <w:shd w:val="clear" w:color="auto" w:fill="D9D9D9" w:themeFill="background1" w:themeFillShade="D9"/>
          </w:tcPr>
          <w:p w14:paraId="200E45FE" w14:textId="77777777" w:rsidR="00E359D7" w:rsidRPr="00464ABB" w:rsidRDefault="00E359D7" w:rsidP="00772FA0">
            <w:pPr>
              <w:pStyle w:val="Listenabsatz"/>
              <w:numPr>
                <w:ilvl w:val="0"/>
                <w:numId w:val="4"/>
              </w:numPr>
              <w:rPr>
                <w:rFonts w:ascii="Times New Roman" w:hAnsi="Times New Roman" w:cs="Times New Roman"/>
                <w:b/>
                <w:lang w:val="en-GB"/>
              </w:rPr>
            </w:pPr>
            <w:r w:rsidRPr="00464ABB">
              <w:rPr>
                <w:rFonts w:ascii="Times New Roman" w:hAnsi="Times New Roman" w:cs="Times New Roman"/>
                <w:b/>
                <w:lang w:val="en-GB"/>
              </w:rPr>
              <w:t>Final formal adoption in the Trilateral Governmental Conference</w:t>
            </w:r>
          </w:p>
        </w:tc>
        <w:tc>
          <w:tcPr>
            <w:tcW w:w="240" w:type="dxa"/>
            <w:shd w:val="clear" w:color="auto" w:fill="D9D9D9" w:themeFill="background1" w:themeFillShade="D9"/>
          </w:tcPr>
          <w:p w14:paraId="5E9FE0A9" w14:textId="77777777" w:rsidR="00E359D7" w:rsidRPr="00464ABB" w:rsidRDefault="00E359D7" w:rsidP="0076775D">
            <w:pPr>
              <w:rPr>
                <w:rFonts w:ascii="Times New Roman" w:hAnsi="Times New Roman" w:cs="Times New Roman"/>
                <w:lang w:val="en-GB"/>
              </w:rPr>
            </w:pPr>
          </w:p>
        </w:tc>
        <w:tc>
          <w:tcPr>
            <w:tcW w:w="250" w:type="dxa"/>
            <w:shd w:val="clear" w:color="auto" w:fill="D9D9D9" w:themeFill="background1" w:themeFillShade="D9"/>
          </w:tcPr>
          <w:p w14:paraId="367AA6DC"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A601C3E"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74283396"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4550031E"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9947908"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3FF3E74C"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AFD1BB7"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2B1CEB70"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0F80E4C2"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5ED49B60"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D5994DC"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10B06D61"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5B60D138"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C4726EA"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40ACA31E"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39FA9402"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5D0CEFF5"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545E8509"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49228DD9"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DA8A708"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5A1CB8A5"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1AE46A8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47D6CB87"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164ACCC4"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E9E430F"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287F77B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3D202BC0"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63B4C27"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7BE5411E"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25000AA5"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0DA52167"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12FF2E82"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62A7ECA5"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5F2E515A"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0EF3DA9E"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tcBorders>
            <w:shd w:val="clear" w:color="auto" w:fill="D9D9D9" w:themeFill="background1" w:themeFillShade="D9"/>
          </w:tcPr>
          <w:p w14:paraId="3C16889C"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47839EC4"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1F6E93BB"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70262E32" w14:textId="77777777" w:rsidR="00E359D7" w:rsidRPr="00464ABB" w:rsidRDefault="00E359D7" w:rsidP="0076775D">
            <w:pPr>
              <w:rPr>
                <w:rFonts w:ascii="Times New Roman" w:hAnsi="Times New Roman" w:cs="Times New Roman"/>
                <w:lang w:val="en-GB"/>
              </w:rPr>
            </w:pPr>
          </w:p>
        </w:tc>
        <w:tc>
          <w:tcPr>
            <w:tcW w:w="277" w:type="dxa"/>
            <w:shd w:val="clear" w:color="auto" w:fill="D9D9D9" w:themeFill="background1" w:themeFillShade="D9"/>
          </w:tcPr>
          <w:p w14:paraId="03C71606"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07A4A05A" w14:textId="77777777" w:rsidR="00E359D7" w:rsidRPr="00464ABB" w:rsidRDefault="00E359D7" w:rsidP="0076775D">
            <w:pPr>
              <w:rPr>
                <w:rFonts w:ascii="Times New Roman" w:hAnsi="Times New Roman" w:cs="Times New Roman"/>
                <w:lang w:val="en-GB"/>
              </w:rPr>
            </w:pPr>
          </w:p>
        </w:tc>
        <w:tc>
          <w:tcPr>
            <w:tcW w:w="239" w:type="dxa"/>
            <w:shd w:val="clear" w:color="auto" w:fill="D9D9D9" w:themeFill="background1" w:themeFillShade="D9"/>
          </w:tcPr>
          <w:p w14:paraId="51A84AB3" w14:textId="77777777" w:rsidR="00E359D7" w:rsidRPr="00464ABB" w:rsidRDefault="00E359D7" w:rsidP="0076775D">
            <w:pPr>
              <w:rPr>
                <w:rFonts w:ascii="Times New Roman" w:hAnsi="Times New Roman" w:cs="Times New Roman"/>
                <w:lang w:val="en-GB"/>
              </w:rPr>
            </w:pPr>
          </w:p>
        </w:tc>
        <w:tc>
          <w:tcPr>
            <w:tcW w:w="258" w:type="dxa"/>
            <w:shd w:val="clear" w:color="auto" w:fill="D9D9D9" w:themeFill="background1" w:themeFillShade="D9"/>
          </w:tcPr>
          <w:p w14:paraId="4046A319" w14:textId="77777777" w:rsidR="00E359D7" w:rsidRPr="00464ABB" w:rsidRDefault="00E359D7" w:rsidP="0076775D">
            <w:pPr>
              <w:rPr>
                <w:rFonts w:ascii="Times New Roman" w:hAnsi="Times New Roman" w:cs="Times New Roman"/>
                <w:lang w:val="en-GB"/>
              </w:rPr>
            </w:pPr>
          </w:p>
        </w:tc>
        <w:tc>
          <w:tcPr>
            <w:tcW w:w="249" w:type="dxa"/>
            <w:shd w:val="clear" w:color="auto" w:fill="D9D9D9" w:themeFill="background1" w:themeFillShade="D9"/>
          </w:tcPr>
          <w:p w14:paraId="70EBC966"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209A4DA9" w14:textId="77777777" w:rsidR="00E359D7" w:rsidRPr="00464ABB" w:rsidRDefault="00E359D7" w:rsidP="0076775D">
            <w:pPr>
              <w:rPr>
                <w:rFonts w:ascii="Times New Roman" w:hAnsi="Times New Roman" w:cs="Times New Roman"/>
                <w:lang w:val="en-GB"/>
              </w:rPr>
            </w:pPr>
          </w:p>
        </w:tc>
        <w:tc>
          <w:tcPr>
            <w:tcW w:w="263" w:type="dxa"/>
            <w:shd w:val="clear" w:color="auto" w:fill="D9D9D9" w:themeFill="background1" w:themeFillShade="D9"/>
          </w:tcPr>
          <w:p w14:paraId="5AA20CC2" w14:textId="77777777" w:rsidR="00E359D7" w:rsidRPr="00464ABB" w:rsidRDefault="00E359D7" w:rsidP="0076775D">
            <w:pPr>
              <w:rPr>
                <w:rFonts w:ascii="Times New Roman" w:hAnsi="Times New Roman" w:cs="Times New Roman"/>
                <w:lang w:val="en-GB"/>
              </w:rPr>
            </w:pPr>
          </w:p>
        </w:tc>
        <w:tc>
          <w:tcPr>
            <w:tcW w:w="260" w:type="dxa"/>
            <w:tcBorders>
              <w:right w:val="single" w:sz="8" w:space="0" w:color="auto"/>
            </w:tcBorders>
            <w:shd w:val="clear" w:color="auto" w:fill="D9D9D9" w:themeFill="background1" w:themeFillShade="D9"/>
          </w:tcPr>
          <w:p w14:paraId="15D04971" w14:textId="77777777" w:rsidR="00E359D7" w:rsidRPr="00464ABB" w:rsidRDefault="00E359D7" w:rsidP="0076775D">
            <w:pPr>
              <w:rPr>
                <w:rFonts w:ascii="Times New Roman" w:hAnsi="Times New Roman" w:cs="Times New Roman"/>
                <w:lang w:val="en-GB"/>
              </w:rPr>
            </w:pPr>
          </w:p>
        </w:tc>
      </w:tr>
      <w:tr w:rsidR="00E359D7" w:rsidRPr="00D76AF7" w14:paraId="686C62C9" w14:textId="77777777" w:rsidTr="003732BD">
        <w:tc>
          <w:tcPr>
            <w:tcW w:w="3402" w:type="dxa"/>
            <w:tcBorders>
              <w:bottom w:val="single" w:sz="8" w:space="0" w:color="auto"/>
            </w:tcBorders>
          </w:tcPr>
          <w:p w14:paraId="3B5055D5" w14:textId="77777777" w:rsidR="00E359D7" w:rsidRPr="00464ABB" w:rsidRDefault="00E359D7" w:rsidP="0076775D">
            <w:pPr>
              <w:rPr>
                <w:rFonts w:ascii="Times New Roman" w:hAnsi="Times New Roman" w:cs="Times New Roman"/>
                <w:sz w:val="20"/>
                <w:szCs w:val="20"/>
                <w:lang w:val="en-GB"/>
              </w:rPr>
            </w:pPr>
          </w:p>
        </w:tc>
        <w:tc>
          <w:tcPr>
            <w:tcW w:w="240" w:type="dxa"/>
            <w:tcBorders>
              <w:bottom w:val="single" w:sz="8" w:space="0" w:color="auto"/>
            </w:tcBorders>
          </w:tcPr>
          <w:p w14:paraId="13F9A03A" w14:textId="77777777" w:rsidR="00E359D7" w:rsidRPr="00464ABB" w:rsidRDefault="00E359D7" w:rsidP="0076775D">
            <w:pPr>
              <w:rPr>
                <w:rFonts w:ascii="Times New Roman" w:hAnsi="Times New Roman" w:cs="Times New Roman"/>
                <w:lang w:val="en-GB"/>
              </w:rPr>
            </w:pPr>
          </w:p>
        </w:tc>
        <w:tc>
          <w:tcPr>
            <w:tcW w:w="250" w:type="dxa"/>
            <w:tcBorders>
              <w:bottom w:val="single" w:sz="8" w:space="0" w:color="auto"/>
            </w:tcBorders>
          </w:tcPr>
          <w:p w14:paraId="6A848E5C"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7A564F96"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5C382A79"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71C23CE5"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43A70E55"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7ADDB781"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26D5CDE5"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734891BF"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420C3822"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69D251FB" w14:textId="77777777" w:rsidR="00E359D7" w:rsidRPr="00464ABB" w:rsidRDefault="00E359D7" w:rsidP="0076775D">
            <w:pPr>
              <w:rPr>
                <w:rFonts w:ascii="Times New Roman" w:hAnsi="Times New Roman" w:cs="Times New Roman"/>
                <w:lang w:val="en-GB"/>
              </w:rPr>
            </w:pPr>
          </w:p>
        </w:tc>
        <w:tc>
          <w:tcPr>
            <w:tcW w:w="260" w:type="dxa"/>
            <w:tcBorders>
              <w:bottom w:val="single" w:sz="8" w:space="0" w:color="auto"/>
              <w:right w:val="single" w:sz="8" w:space="0" w:color="auto"/>
            </w:tcBorders>
          </w:tcPr>
          <w:p w14:paraId="449FFE06"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bottom w:val="single" w:sz="8" w:space="0" w:color="auto"/>
            </w:tcBorders>
          </w:tcPr>
          <w:p w14:paraId="48E0FEFA"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7AA28BA4"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48D41614"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0B5FCEB7"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758A06F6"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4B3A0C52"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0CF7707F"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0BA36F4A"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17F1115F"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163438CA"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6C73579A" w14:textId="77777777" w:rsidR="00E359D7" w:rsidRPr="00464ABB" w:rsidRDefault="00E359D7" w:rsidP="0076775D">
            <w:pPr>
              <w:rPr>
                <w:rFonts w:ascii="Times New Roman" w:hAnsi="Times New Roman" w:cs="Times New Roman"/>
                <w:lang w:val="en-GB"/>
              </w:rPr>
            </w:pPr>
          </w:p>
        </w:tc>
        <w:tc>
          <w:tcPr>
            <w:tcW w:w="260" w:type="dxa"/>
            <w:tcBorders>
              <w:bottom w:val="single" w:sz="8" w:space="0" w:color="auto"/>
              <w:right w:val="single" w:sz="8" w:space="0" w:color="auto"/>
            </w:tcBorders>
          </w:tcPr>
          <w:p w14:paraId="1FF48DF5"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bottom w:val="single" w:sz="8" w:space="0" w:color="auto"/>
            </w:tcBorders>
          </w:tcPr>
          <w:p w14:paraId="03F6AFC6"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29C1E226"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0E0D8D85"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38FAE642"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0C603BA2"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62DC7E88"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3FEF0897"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502952E2"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5C5D939F"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0CF52DB5"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34E71E4B" w14:textId="77777777" w:rsidR="00E359D7" w:rsidRPr="00464ABB" w:rsidRDefault="00E359D7" w:rsidP="0076775D">
            <w:pPr>
              <w:rPr>
                <w:rFonts w:ascii="Times New Roman" w:hAnsi="Times New Roman" w:cs="Times New Roman"/>
                <w:lang w:val="en-GB"/>
              </w:rPr>
            </w:pPr>
          </w:p>
        </w:tc>
        <w:tc>
          <w:tcPr>
            <w:tcW w:w="260" w:type="dxa"/>
            <w:tcBorders>
              <w:bottom w:val="single" w:sz="8" w:space="0" w:color="auto"/>
              <w:right w:val="single" w:sz="8" w:space="0" w:color="auto"/>
            </w:tcBorders>
          </w:tcPr>
          <w:p w14:paraId="2181FD2A" w14:textId="77777777" w:rsidR="00E359D7" w:rsidRPr="00464ABB" w:rsidRDefault="00E359D7" w:rsidP="0076775D">
            <w:pPr>
              <w:rPr>
                <w:rFonts w:ascii="Times New Roman" w:hAnsi="Times New Roman" w:cs="Times New Roman"/>
                <w:lang w:val="en-GB"/>
              </w:rPr>
            </w:pPr>
          </w:p>
        </w:tc>
        <w:tc>
          <w:tcPr>
            <w:tcW w:w="239" w:type="dxa"/>
            <w:tcBorders>
              <w:left w:val="single" w:sz="8" w:space="0" w:color="auto"/>
              <w:bottom w:val="single" w:sz="8" w:space="0" w:color="auto"/>
            </w:tcBorders>
          </w:tcPr>
          <w:p w14:paraId="12D9E68A"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4C6DEB0A"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tcPr>
          <w:p w14:paraId="2FDEAD3C"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0CA89F08" w14:textId="77777777" w:rsidR="00E359D7" w:rsidRPr="00464ABB" w:rsidRDefault="00E359D7" w:rsidP="0076775D">
            <w:pPr>
              <w:rPr>
                <w:rFonts w:ascii="Times New Roman" w:hAnsi="Times New Roman" w:cs="Times New Roman"/>
                <w:lang w:val="en-GB"/>
              </w:rPr>
            </w:pPr>
          </w:p>
        </w:tc>
        <w:tc>
          <w:tcPr>
            <w:tcW w:w="277" w:type="dxa"/>
            <w:tcBorders>
              <w:bottom w:val="single" w:sz="8" w:space="0" w:color="auto"/>
            </w:tcBorders>
            <w:shd w:val="clear" w:color="auto" w:fill="00B0F0"/>
          </w:tcPr>
          <w:p w14:paraId="3BE9AD47"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0EA95F8D" w14:textId="77777777" w:rsidR="00E359D7" w:rsidRPr="00464ABB" w:rsidRDefault="00E359D7" w:rsidP="0076775D">
            <w:pPr>
              <w:rPr>
                <w:rFonts w:ascii="Times New Roman" w:hAnsi="Times New Roman" w:cs="Times New Roman"/>
                <w:lang w:val="en-GB"/>
              </w:rPr>
            </w:pPr>
          </w:p>
        </w:tc>
        <w:tc>
          <w:tcPr>
            <w:tcW w:w="239" w:type="dxa"/>
            <w:tcBorders>
              <w:bottom w:val="single" w:sz="8" w:space="0" w:color="auto"/>
            </w:tcBorders>
          </w:tcPr>
          <w:p w14:paraId="12C36723" w14:textId="77777777" w:rsidR="00E359D7" w:rsidRPr="00464ABB" w:rsidRDefault="00E359D7" w:rsidP="0076775D">
            <w:pPr>
              <w:rPr>
                <w:rFonts w:ascii="Times New Roman" w:hAnsi="Times New Roman" w:cs="Times New Roman"/>
                <w:lang w:val="en-GB"/>
              </w:rPr>
            </w:pPr>
          </w:p>
        </w:tc>
        <w:tc>
          <w:tcPr>
            <w:tcW w:w="258" w:type="dxa"/>
            <w:tcBorders>
              <w:bottom w:val="single" w:sz="8" w:space="0" w:color="auto"/>
            </w:tcBorders>
          </w:tcPr>
          <w:p w14:paraId="6D58650E" w14:textId="77777777" w:rsidR="00E359D7" w:rsidRPr="00464ABB" w:rsidRDefault="00E359D7" w:rsidP="0076775D">
            <w:pPr>
              <w:rPr>
                <w:rFonts w:ascii="Times New Roman" w:hAnsi="Times New Roman" w:cs="Times New Roman"/>
                <w:lang w:val="en-GB"/>
              </w:rPr>
            </w:pPr>
          </w:p>
        </w:tc>
        <w:tc>
          <w:tcPr>
            <w:tcW w:w="249" w:type="dxa"/>
            <w:tcBorders>
              <w:bottom w:val="single" w:sz="8" w:space="0" w:color="auto"/>
            </w:tcBorders>
          </w:tcPr>
          <w:p w14:paraId="7329C4E4"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247353F1" w14:textId="77777777" w:rsidR="00E359D7" w:rsidRPr="00464ABB" w:rsidRDefault="00E359D7" w:rsidP="0076775D">
            <w:pPr>
              <w:rPr>
                <w:rFonts w:ascii="Times New Roman" w:hAnsi="Times New Roman" w:cs="Times New Roman"/>
                <w:lang w:val="en-GB"/>
              </w:rPr>
            </w:pPr>
          </w:p>
        </w:tc>
        <w:tc>
          <w:tcPr>
            <w:tcW w:w="263" w:type="dxa"/>
            <w:tcBorders>
              <w:bottom w:val="single" w:sz="8" w:space="0" w:color="auto"/>
            </w:tcBorders>
          </w:tcPr>
          <w:p w14:paraId="77681ACA" w14:textId="77777777" w:rsidR="00E359D7" w:rsidRPr="00464ABB" w:rsidRDefault="00E359D7" w:rsidP="0076775D">
            <w:pPr>
              <w:rPr>
                <w:rFonts w:ascii="Times New Roman" w:hAnsi="Times New Roman" w:cs="Times New Roman"/>
                <w:lang w:val="en-GB"/>
              </w:rPr>
            </w:pPr>
          </w:p>
        </w:tc>
        <w:tc>
          <w:tcPr>
            <w:tcW w:w="260" w:type="dxa"/>
            <w:tcBorders>
              <w:bottom w:val="single" w:sz="8" w:space="0" w:color="auto"/>
              <w:right w:val="single" w:sz="8" w:space="0" w:color="auto"/>
            </w:tcBorders>
          </w:tcPr>
          <w:p w14:paraId="6FD8BA34" w14:textId="77777777" w:rsidR="00E359D7" w:rsidRPr="00464ABB" w:rsidRDefault="00E359D7" w:rsidP="0076775D">
            <w:pPr>
              <w:rPr>
                <w:rFonts w:ascii="Times New Roman" w:hAnsi="Times New Roman" w:cs="Times New Roman"/>
                <w:lang w:val="en-GB"/>
              </w:rPr>
            </w:pPr>
          </w:p>
        </w:tc>
      </w:tr>
    </w:tbl>
    <w:p w14:paraId="2116A9A4" w14:textId="77777777" w:rsidR="00E359D7" w:rsidRPr="007712A8" w:rsidRDefault="00E359D7" w:rsidP="00E359D7">
      <w:pPr>
        <w:rPr>
          <w:lang w:val="en-GB"/>
        </w:rPr>
      </w:pPr>
    </w:p>
    <w:p w14:paraId="7D76AC46" w14:textId="77777777" w:rsidR="00E359D7" w:rsidRPr="00A4431F" w:rsidRDefault="00E359D7" w:rsidP="00E359D7">
      <w:pPr>
        <w:rPr>
          <w:rFonts w:cstheme="minorHAnsi"/>
          <w:lang w:val="en-GB"/>
        </w:rPr>
      </w:pPr>
    </w:p>
    <w:p w14:paraId="18F9659C" w14:textId="77777777" w:rsidR="00AB6200" w:rsidRDefault="00AB6200">
      <w:pPr>
        <w:rPr>
          <w:lang w:val="en-GB"/>
        </w:rPr>
        <w:sectPr w:rsidR="00AB6200" w:rsidSect="0076775D">
          <w:pgSz w:w="16838" w:h="11906" w:orient="landscape"/>
          <w:pgMar w:top="1417" w:right="1417" w:bottom="1417" w:left="1134" w:header="708" w:footer="708" w:gutter="0"/>
          <w:cols w:space="708"/>
          <w:docGrid w:linePitch="360"/>
        </w:sectPr>
      </w:pPr>
    </w:p>
    <w:p w14:paraId="4CA26E0F" w14:textId="77777777" w:rsidR="00AB6200" w:rsidRDefault="00AB6200" w:rsidP="00AB6200">
      <w:pPr>
        <w:pStyle w:val="berschrift2"/>
        <w:ind w:left="360"/>
        <w:rPr>
          <w:rFonts w:cstheme="minorHAnsi"/>
          <w:szCs w:val="20"/>
          <w:lang w:val="en-GB"/>
        </w:rPr>
      </w:pPr>
      <w:r>
        <w:rPr>
          <w:lang w:val="en-GB"/>
        </w:rPr>
        <w:lastRenderedPageBreak/>
        <w:t xml:space="preserve">Annex 1. </w:t>
      </w:r>
    </w:p>
    <w:p w14:paraId="0E65010E" w14:textId="77777777" w:rsidR="00AB6200" w:rsidRPr="00464ABB" w:rsidRDefault="00AB6200" w:rsidP="00AB6200">
      <w:pPr>
        <w:autoSpaceDE w:val="0"/>
        <w:autoSpaceDN w:val="0"/>
        <w:adjustRightInd w:val="0"/>
        <w:spacing w:after="0" w:line="240" w:lineRule="auto"/>
        <w:rPr>
          <w:rFonts w:ascii="Times New Roman" w:hAnsi="Times New Roman" w:cs="Times New Roman"/>
          <w:b/>
          <w:color w:val="000000"/>
          <w:sz w:val="32"/>
          <w:szCs w:val="32"/>
          <w:lang w:val="en-GB"/>
        </w:rPr>
      </w:pPr>
      <w:r w:rsidRPr="00464ABB">
        <w:rPr>
          <w:rFonts w:ascii="Times New Roman" w:hAnsi="Times New Roman" w:cs="Times New Roman"/>
          <w:b/>
          <w:color w:val="000000"/>
          <w:sz w:val="32"/>
          <w:szCs w:val="32"/>
          <w:lang w:val="en-GB"/>
        </w:rPr>
        <w:t xml:space="preserve">Leeuwarden Declaration </w:t>
      </w:r>
    </w:p>
    <w:p w14:paraId="53E63420"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18"/>
          <w:szCs w:val="18"/>
          <w:lang w:val="en-GB"/>
        </w:rPr>
      </w:pPr>
    </w:p>
    <w:p w14:paraId="416A98C0"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32"/>
          <w:szCs w:val="32"/>
          <w:lang w:val="en-GB"/>
        </w:rPr>
      </w:pPr>
      <w:r w:rsidRPr="00464ABB">
        <w:rPr>
          <w:rFonts w:ascii="Times New Roman" w:hAnsi="Times New Roman" w:cs="Times New Roman"/>
          <w:b/>
          <w:bCs/>
          <w:color w:val="1D71B9"/>
          <w:sz w:val="32"/>
          <w:szCs w:val="32"/>
          <w:lang w:val="en-GB"/>
        </w:rPr>
        <w:t>ANNEX 1</w:t>
      </w:r>
    </w:p>
    <w:p w14:paraId="3172D185"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32"/>
          <w:szCs w:val="32"/>
          <w:lang w:val="en-GB"/>
        </w:rPr>
      </w:pPr>
    </w:p>
    <w:p w14:paraId="1CDCB801"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32"/>
          <w:szCs w:val="32"/>
          <w:lang w:val="en-GB"/>
        </w:rPr>
      </w:pPr>
      <w:r w:rsidRPr="00464ABB">
        <w:rPr>
          <w:rFonts w:ascii="Times New Roman" w:hAnsi="Times New Roman" w:cs="Times New Roman"/>
          <w:b/>
          <w:bCs/>
          <w:color w:val="1D71B9"/>
          <w:sz w:val="32"/>
          <w:szCs w:val="32"/>
          <w:lang w:val="en-GB"/>
        </w:rPr>
        <w:t>Preparation of a single integrated management plan for the</w:t>
      </w:r>
    </w:p>
    <w:p w14:paraId="5A8BCC4A"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32"/>
          <w:szCs w:val="32"/>
          <w:lang w:val="en-GB"/>
        </w:rPr>
      </w:pPr>
      <w:r w:rsidRPr="00464ABB">
        <w:rPr>
          <w:rFonts w:ascii="Times New Roman" w:hAnsi="Times New Roman" w:cs="Times New Roman"/>
          <w:b/>
          <w:bCs/>
          <w:color w:val="1D71B9"/>
          <w:sz w:val="32"/>
          <w:szCs w:val="32"/>
          <w:lang w:val="en-GB"/>
        </w:rPr>
        <w:t>Wadden Sea World Heritage Site</w:t>
      </w:r>
    </w:p>
    <w:p w14:paraId="40290920"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p>
    <w:p w14:paraId="014FED17"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r w:rsidRPr="00464ABB">
        <w:rPr>
          <w:rFonts w:ascii="Times New Roman" w:hAnsi="Times New Roman" w:cs="Times New Roman"/>
          <w:b/>
          <w:bCs/>
          <w:color w:val="1D71B9"/>
          <w:sz w:val="21"/>
          <w:szCs w:val="21"/>
          <w:lang w:val="en-GB"/>
        </w:rPr>
        <w:t>1. Introduction</w:t>
      </w:r>
    </w:p>
    <w:p w14:paraId="72474460"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3316F97C"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As reflected in the decisions of the World Heritage Committee (WHC) in 2009, 2011, and 2014, the Wadden Sea Plan 2010 is the overall framework and structure for integrated conservation and management of the property as a whole and coordination between all three States Parties. The WHC also concluded that comprehensive protection measures are in place within each State party.</w:t>
      </w:r>
    </w:p>
    <w:p w14:paraId="136DCA90"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2942352D" w14:textId="3B6CCA83"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World Heritage Committee 2014, requested the States parties “to develop a single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integrated management plan for the entire transboundary property … and to consider the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options to strengthen the effectiveness of implementation of coordinated management within</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property”.</w:t>
      </w:r>
    </w:p>
    <w:p w14:paraId="6BFEB5AB"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27D7A0CB" w14:textId="5C26F965"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Since the inscription of the Wadden Sea World Heritage site in 2009 and the extension</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in 2014, much has been achieved to intensify the cooperation to protect and maintain</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Outstanding Universal Value (OUV) of the property. As a result of the World Heritage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site designation, the agenda of the Trilateral Wadden Sea Cooperation (TWSC) has been</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broadened and there are now many new opportunities to strengthen nature conservation -</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fundamental purpose of the cooperation – and to increase civic pride, raise awareness,</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increase support and practical involvement, and achieve socio-economic benefits.</w:t>
      </w:r>
    </w:p>
    <w:p w14:paraId="16405F72"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3F6B7FEF" w14:textId="5FC9DCE8"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In close cooperation with and support of many stakeholders, a wide variety of strategies</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and plans have been developed including, amongst others, the Wadden Sea World Heritage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Strategy and the roadmap to involve strategic partners, the Wadden Sea World Heritage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Brand Paper, the Sustainable Tourism Strategy and Action Plan, the Wadden Sea World</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Heritage Education Strategy , the Flyway Vision, the Framework for Sustainable Fisheries, the</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Alien Species Management and Action Plan (in development), the Climate Change Adaptation</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Strategy, the Particularly Sensitive Sea Area Wadden Sea Operational Plan, the Trilateral</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Monitoring and Assessment Programme, the Seal Management Plan, and the Trilateral</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Communication Strategy,</w:t>
      </w:r>
    </w:p>
    <w:p w14:paraId="1A17D4DC"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0B3C5AF9" w14:textId="211D421D"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 xml:space="preserve">The development of a </w:t>
      </w:r>
      <w:r w:rsidRPr="00464ABB">
        <w:rPr>
          <w:rFonts w:ascii="Times New Roman" w:hAnsi="Times New Roman" w:cs="Times New Roman"/>
          <w:b/>
          <w:bCs/>
          <w:color w:val="000000"/>
          <w:sz w:val="21"/>
          <w:szCs w:val="21"/>
          <w:lang w:val="en-GB"/>
        </w:rPr>
        <w:t>single integrated management plan</w:t>
      </w:r>
      <w:r w:rsidRPr="00464ABB">
        <w:rPr>
          <w:rFonts w:ascii="Times New Roman" w:hAnsi="Times New Roman" w:cs="Times New Roman"/>
          <w:color w:val="000000"/>
          <w:sz w:val="21"/>
          <w:szCs w:val="21"/>
          <w:lang w:val="en-GB"/>
        </w:rPr>
        <w:t>, as requested by the World</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Heritage Committee, will help to further strengthen the ongoing efforts in harmonizing</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management of the Wadden Sea as one property in an integrated approach. The management</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plan shall provide a clear overarching framework that can be easily read and understood</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by stakeholders and the general public. This concerns especially the definition of roles and</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responsibilities of the TWSC, site managers and key stakeholders in implementation of plans</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and strategies.</w:t>
      </w:r>
    </w:p>
    <w:p w14:paraId="257AB8EF"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1B9F0975" w14:textId="6732F28B"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Thus, the single integrated management plan strengthens the Trilateral Wadden Sea</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Cooperation, enhances understanding of joint management, and creates ownership and</w:t>
      </w:r>
      <w:r>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commitment among stakeholders to protect and maintain the OUV.</w:t>
      </w:r>
    </w:p>
    <w:p w14:paraId="3F3A8686"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000000"/>
          <w:sz w:val="21"/>
          <w:szCs w:val="21"/>
          <w:lang w:val="en-GB"/>
        </w:rPr>
      </w:pPr>
    </w:p>
    <w:p w14:paraId="7A92334D"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r w:rsidRPr="00464ABB">
        <w:rPr>
          <w:rFonts w:ascii="Times New Roman" w:hAnsi="Times New Roman" w:cs="Times New Roman"/>
          <w:b/>
          <w:bCs/>
          <w:color w:val="1D71B9"/>
          <w:sz w:val="21"/>
          <w:szCs w:val="21"/>
          <w:lang w:val="en-GB"/>
        </w:rPr>
        <w:t>2. Objectives</w:t>
      </w:r>
    </w:p>
    <w:p w14:paraId="55C71751"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47A51536" w14:textId="3C9A17DF"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single integrated management plan for the Wadden Sea World Heritage Site provides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an umbrella to integrate existing trilateral strategies and plans without losing their commonly</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agreed content, while taking into account existing regional and national management systems,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which can be easily read and understood by stakeholders. It also provides a clearer picture of</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resources needs and transparency how the management system functions. In this respect, it is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of added value for the Trilateral Cooperation.</w:t>
      </w:r>
    </w:p>
    <w:p w14:paraId="232B9CF3"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7FE9BAE0" w14:textId="6737D065"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lastRenderedPageBreak/>
        <w:t>The overarching objective of the single integrated management plan is to demonstrate how</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effectiveness of coordinated management can be strengthened with the aim to maintain</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and preserve the Outstanding Universal Value of the property and protect its natural values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and its integrity on the basis of the Guiding Principle.</w:t>
      </w:r>
    </w:p>
    <w:p w14:paraId="44B30E39"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24357B4C"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specific objectives are</w:t>
      </w:r>
      <w:r>
        <w:rPr>
          <w:rFonts w:ascii="Times New Roman" w:hAnsi="Times New Roman" w:cs="Times New Roman"/>
          <w:color w:val="000000"/>
          <w:sz w:val="21"/>
          <w:szCs w:val="21"/>
          <w:lang w:val="en-GB"/>
        </w:rPr>
        <w:t>:</w:t>
      </w:r>
    </w:p>
    <w:p w14:paraId="0555225E" w14:textId="0EA6FB1C"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1. Providing a coherent overview on how trilateral management is done jointly, also taking</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into account the local level, to strengthen the protection of OUV and integrity as shared</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responsibility;</w:t>
      </w:r>
    </w:p>
    <w:p w14:paraId="2E1418B0"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73C1301E" w14:textId="13AF1A2F"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2. Enhancing ownership and commitment of stakeholders on all levels in management of</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property as one entity and supporting the countries in implementation of trilateral</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strategies and plans on the ground;</w:t>
      </w:r>
    </w:p>
    <w:p w14:paraId="555FF073"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67EB44A5" w14:textId="512587C6"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3. Striving towards a further harmonization of management on the ground and strengthen</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effectiveness of implementation of coordinated management while taking into account</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regional management systems and regional differences.</w:t>
      </w:r>
    </w:p>
    <w:p w14:paraId="47B56DC5"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p>
    <w:p w14:paraId="1640F3C3"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r w:rsidRPr="00464ABB">
        <w:rPr>
          <w:rFonts w:ascii="Times New Roman" w:hAnsi="Times New Roman" w:cs="Times New Roman"/>
          <w:b/>
          <w:bCs/>
          <w:color w:val="1D71B9"/>
          <w:sz w:val="21"/>
          <w:szCs w:val="21"/>
          <w:lang w:val="en-GB"/>
        </w:rPr>
        <w:t>3. Content</w:t>
      </w:r>
    </w:p>
    <w:p w14:paraId="54D44778"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555CCABA" w14:textId="35958D5E"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single integrated management plan for the Wadden Sea World Heritage property will</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focus on overarching issues to be managed with priority and in a consistent way across the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property to maintain the OUV and protect the area’s natural values and integrity.</w:t>
      </w:r>
    </w:p>
    <w:p w14:paraId="4C27165D" w14:textId="2B039CAD"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single integrated management plan is a rolling plan and will be evaluated regularly by the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Wadden Sea Board. Therefore, the contents will be adapted to management requirements of</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the TWSC with the support and participation of all key parties involved in implementing the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plan.</w:t>
      </w:r>
    </w:p>
    <w:p w14:paraId="1291D9FC"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0064571E"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Criteria for the selection of the issues to be addressed:</w:t>
      </w:r>
    </w:p>
    <w:p w14:paraId="246EC0B7"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37B13361" w14:textId="19074EE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1. Main and prior management issues at trilateral level (identified in particular from the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Wadden Sea Plan, recent Ministerial Conference Declarations, and existing strategies and</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action plans);</w:t>
      </w:r>
    </w:p>
    <w:p w14:paraId="240CD7B9"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1BBC92A0"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2. Urgency to enhance management effectiveness trilaterally;</w:t>
      </w:r>
    </w:p>
    <w:p w14:paraId="2C51C35E"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1CF15172" w14:textId="3F441FB0"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3. Management and protection requirements with regard to maintain and protect the OUV</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(as reflected in the Statement of OUV, relevant Committee Decisions and in the Periodic</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Reporting).</w:t>
      </w:r>
    </w:p>
    <w:p w14:paraId="70CE3E5B"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1A22846E" w14:textId="0F8E1732"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starting point for the further development of the single integrated management plan</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will be a preliminary structure agreed by the Wadden Sea Board. The content will reflect the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current priorities of the TWSC, but contents and priorities may be adapted during the process.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A flexible approach is envisaged.</w:t>
      </w:r>
    </w:p>
    <w:p w14:paraId="393F21B7"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1DCD8C54" w14:textId="3577B655"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single integrated management plan will be a concise and short document (maximum of</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40 pages) and contribute to make the complexity of World Heritage management operational.</w:t>
      </w:r>
    </w:p>
    <w:p w14:paraId="3FC600D8" w14:textId="766DFF14"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It should be easy to read in order to better connect to the people on the ground. It should in</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general follow WHC and the International Union for Conservation of Nature (IUCN) advice on</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World Heritage management plans.</w:t>
      </w:r>
    </w:p>
    <w:p w14:paraId="2A1B3AA2"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p>
    <w:p w14:paraId="71A51C5C" w14:textId="77777777" w:rsidR="00AB6200" w:rsidRPr="00464ABB" w:rsidRDefault="00AB6200" w:rsidP="00AB6200">
      <w:pPr>
        <w:autoSpaceDE w:val="0"/>
        <w:autoSpaceDN w:val="0"/>
        <w:adjustRightInd w:val="0"/>
        <w:spacing w:after="0" w:line="240" w:lineRule="auto"/>
        <w:rPr>
          <w:rFonts w:ascii="Times New Roman" w:hAnsi="Times New Roman" w:cs="Times New Roman"/>
          <w:b/>
          <w:bCs/>
          <w:color w:val="1D71B9"/>
          <w:sz w:val="21"/>
          <w:szCs w:val="21"/>
          <w:lang w:val="en-GB"/>
        </w:rPr>
      </w:pPr>
      <w:r w:rsidRPr="00464ABB">
        <w:rPr>
          <w:rFonts w:ascii="Times New Roman" w:hAnsi="Times New Roman" w:cs="Times New Roman"/>
          <w:b/>
          <w:bCs/>
          <w:color w:val="1D71B9"/>
          <w:sz w:val="21"/>
          <w:szCs w:val="21"/>
          <w:lang w:val="en-GB"/>
        </w:rPr>
        <w:t>4. Timeline</w:t>
      </w:r>
    </w:p>
    <w:p w14:paraId="663DE882"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02C9FCC1" w14:textId="0988F6D2"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development is a trilateral process with involvement of site managers and stakeholders</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from all Wadden Sea regions and the IUCN. The function of the single integrated management</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plan as a rolling plan reflecting the main priorities of the trilateral management has to be</w:t>
      </w:r>
      <w:r w:rsidR="00821AFB">
        <w:rPr>
          <w:rFonts w:ascii="Times New Roman" w:hAnsi="Times New Roman" w:cs="Times New Roman"/>
          <w:color w:val="000000"/>
          <w:sz w:val="21"/>
          <w:szCs w:val="21"/>
          <w:lang w:val="en-GB"/>
        </w:rPr>
        <w:t xml:space="preserve"> </w:t>
      </w:r>
      <w:r w:rsidRPr="00464ABB">
        <w:rPr>
          <w:rFonts w:ascii="Times New Roman" w:hAnsi="Times New Roman" w:cs="Times New Roman"/>
          <w:color w:val="000000"/>
          <w:sz w:val="21"/>
          <w:szCs w:val="21"/>
          <w:lang w:val="en-GB"/>
        </w:rPr>
        <w:t>considered in its preparation.</w:t>
      </w:r>
    </w:p>
    <w:p w14:paraId="19F21D81"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p>
    <w:p w14:paraId="7862A9D7"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The aim is to develop the single integrated management plan in the period 2018-2020 with</w:t>
      </w:r>
    </w:p>
    <w:p w14:paraId="7C1A94FD"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12"/>
          <w:szCs w:val="12"/>
          <w:lang w:val="en-GB"/>
        </w:rPr>
      </w:pPr>
      <w:r w:rsidRPr="00464ABB">
        <w:rPr>
          <w:rFonts w:ascii="Times New Roman" w:hAnsi="Times New Roman" w:cs="Times New Roman"/>
          <w:color w:val="000000"/>
          <w:sz w:val="21"/>
          <w:szCs w:val="21"/>
          <w:lang w:val="en-GB"/>
        </w:rPr>
        <w:t>a finalization and implementation in 2021 to deliver a proposal for final adoption at the 14</w:t>
      </w:r>
      <w:r w:rsidRPr="00464ABB">
        <w:rPr>
          <w:rFonts w:ascii="Times New Roman" w:hAnsi="Times New Roman" w:cs="Times New Roman"/>
          <w:color w:val="000000"/>
          <w:sz w:val="21"/>
          <w:szCs w:val="21"/>
          <w:vertAlign w:val="superscript"/>
          <w:lang w:val="en-GB"/>
        </w:rPr>
        <w:t>th</w:t>
      </w:r>
      <w:r w:rsidRPr="00464ABB">
        <w:rPr>
          <w:rFonts w:ascii="Times New Roman" w:hAnsi="Times New Roman" w:cs="Times New Roman"/>
          <w:color w:val="000000"/>
          <w:sz w:val="21"/>
          <w:szCs w:val="21"/>
          <w:lang w:val="en-GB"/>
        </w:rPr>
        <w:t xml:space="preserve"> </w:t>
      </w:r>
    </w:p>
    <w:p w14:paraId="22D29FBA" w14:textId="77777777" w:rsidR="00AB6200" w:rsidRPr="00464ABB" w:rsidRDefault="00AB6200" w:rsidP="00AB6200">
      <w:pPr>
        <w:autoSpaceDE w:val="0"/>
        <w:autoSpaceDN w:val="0"/>
        <w:adjustRightInd w:val="0"/>
        <w:spacing w:after="0" w:line="240" w:lineRule="auto"/>
        <w:rPr>
          <w:rFonts w:ascii="Times New Roman" w:hAnsi="Times New Roman" w:cs="Times New Roman"/>
          <w:color w:val="000000"/>
          <w:sz w:val="21"/>
          <w:szCs w:val="21"/>
          <w:lang w:val="en-GB"/>
        </w:rPr>
      </w:pPr>
      <w:r w:rsidRPr="00464ABB">
        <w:rPr>
          <w:rFonts w:ascii="Times New Roman" w:hAnsi="Times New Roman" w:cs="Times New Roman"/>
          <w:color w:val="000000"/>
          <w:sz w:val="21"/>
          <w:szCs w:val="21"/>
          <w:lang w:val="en-GB"/>
        </w:rPr>
        <w:t>Trilateral Governmental Council Meeting in 2022.</w:t>
      </w:r>
    </w:p>
    <w:p w14:paraId="0546791E" w14:textId="77777777" w:rsidR="00AB6200" w:rsidRDefault="00AB6200" w:rsidP="00AB6200">
      <w:pPr>
        <w:rPr>
          <w:rFonts w:ascii="Times New Roman" w:hAnsi="Times New Roman" w:cs="Times New Roman"/>
          <w:sz w:val="20"/>
          <w:szCs w:val="20"/>
          <w:lang w:val="en-GB"/>
        </w:rPr>
      </w:pPr>
    </w:p>
    <w:sectPr w:rsidR="00AB6200" w:rsidSect="00AB620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F3F7B" w14:textId="77777777" w:rsidR="005B4893" w:rsidRDefault="005B4893" w:rsidP="00E359D7">
      <w:pPr>
        <w:spacing w:after="0" w:line="240" w:lineRule="auto"/>
      </w:pPr>
      <w:r>
        <w:separator/>
      </w:r>
    </w:p>
  </w:endnote>
  <w:endnote w:type="continuationSeparator" w:id="0">
    <w:p w14:paraId="778B7D04" w14:textId="77777777" w:rsidR="005B4893" w:rsidRDefault="005B4893" w:rsidP="00E35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325744"/>
      <w:docPartObj>
        <w:docPartGallery w:val="Page Numbers (Bottom of Page)"/>
        <w:docPartUnique/>
      </w:docPartObj>
    </w:sdtPr>
    <w:sdtEndPr>
      <w:rPr>
        <w:rFonts w:ascii="Times New Roman" w:hAnsi="Times New Roman" w:cs="Times New Roman"/>
        <w:sz w:val="20"/>
        <w:szCs w:val="20"/>
      </w:rPr>
    </w:sdtEndPr>
    <w:sdtContent>
      <w:p w14:paraId="7AAFC2C2" w14:textId="0C82BEE4" w:rsidR="00431A5C" w:rsidRPr="00431A5C" w:rsidRDefault="00431A5C">
        <w:pPr>
          <w:pStyle w:val="Fuzeile"/>
          <w:jc w:val="right"/>
          <w:rPr>
            <w:rFonts w:ascii="Times New Roman" w:hAnsi="Times New Roman" w:cs="Times New Roman"/>
            <w:sz w:val="20"/>
            <w:szCs w:val="20"/>
          </w:rPr>
        </w:pPr>
        <w:r w:rsidRPr="00431A5C">
          <w:rPr>
            <w:rFonts w:ascii="Times New Roman" w:hAnsi="Times New Roman" w:cs="Times New Roman"/>
            <w:sz w:val="20"/>
            <w:szCs w:val="20"/>
          </w:rPr>
          <w:fldChar w:fldCharType="begin"/>
        </w:r>
        <w:r w:rsidRPr="00431A5C">
          <w:rPr>
            <w:rFonts w:ascii="Times New Roman" w:hAnsi="Times New Roman" w:cs="Times New Roman"/>
            <w:sz w:val="20"/>
            <w:szCs w:val="20"/>
          </w:rPr>
          <w:instrText>PAGE   \* MERGEFORMAT</w:instrText>
        </w:r>
        <w:r w:rsidRPr="00431A5C">
          <w:rPr>
            <w:rFonts w:ascii="Times New Roman" w:hAnsi="Times New Roman" w:cs="Times New Roman"/>
            <w:sz w:val="20"/>
            <w:szCs w:val="20"/>
          </w:rPr>
          <w:fldChar w:fldCharType="separate"/>
        </w:r>
        <w:r w:rsidR="00D7430B">
          <w:rPr>
            <w:rFonts w:ascii="Times New Roman" w:hAnsi="Times New Roman" w:cs="Times New Roman"/>
            <w:noProof/>
            <w:sz w:val="20"/>
            <w:szCs w:val="20"/>
          </w:rPr>
          <w:t>6</w:t>
        </w:r>
        <w:r w:rsidRPr="00431A5C">
          <w:rPr>
            <w:rFonts w:ascii="Times New Roman" w:hAnsi="Times New Roman" w:cs="Times New Roman"/>
            <w:sz w:val="20"/>
            <w:szCs w:val="20"/>
          </w:rPr>
          <w:fldChar w:fldCharType="end"/>
        </w:r>
      </w:p>
    </w:sdtContent>
  </w:sdt>
  <w:p w14:paraId="79E2A35E" w14:textId="77777777" w:rsidR="00431A5C" w:rsidRDefault="00431A5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1E126" w14:textId="77777777" w:rsidR="00DA6A29" w:rsidRPr="00DA6A29" w:rsidRDefault="00DA6A29">
    <w:pPr>
      <w:pStyle w:val="Fuzeile"/>
      <w:rPr>
        <w:rFonts w:ascii="Times New Roman" w:hAnsi="Times New Roman" w:cs="Times New Roman"/>
        <w:sz w:val="20"/>
        <w:szCs w:val="20"/>
      </w:rPr>
    </w:pPr>
  </w:p>
  <w:p w14:paraId="26A7C365" w14:textId="77777777" w:rsidR="00DA6A29" w:rsidRDefault="00DA6A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06199" w14:textId="77777777" w:rsidR="005B4893" w:rsidRDefault="005B4893" w:rsidP="00E359D7">
      <w:pPr>
        <w:spacing w:after="0" w:line="240" w:lineRule="auto"/>
      </w:pPr>
      <w:r>
        <w:separator/>
      </w:r>
    </w:p>
  </w:footnote>
  <w:footnote w:type="continuationSeparator" w:id="0">
    <w:p w14:paraId="362FD654" w14:textId="77777777" w:rsidR="005B4893" w:rsidRDefault="005B4893" w:rsidP="00E359D7">
      <w:pPr>
        <w:spacing w:after="0" w:line="240" w:lineRule="auto"/>
      </w:pPr>
      <w:r>
        <w:continuationSeparator/>
      </w:r>
    </w:p>
  </w:footnote>
  <w:footnote w:id="1">
    <w:p w14:paraId="4CC43812" w14:textId="2D512705" w:rsidR="004233E4" w:rsidRPr="00DF3E52" w:rsidRDefault="004233E4" w:rsidP="004233E4">
      <w:pPr>
        <w:pStyle w:val="Funotentext"/>
        <w:ind w:left="360"/>
        <w:rPr>
          <w:lang w:val="en-GB"/>
        </w:rPr>
      </w:pPr>
      <w:r>
        <w:rPr>
          <w:rStyle w:val="Funotenzeichen"/>
        </w:rPr>
        <w:footnoteRef/>
      </w:r>
      <w:r w:rsidR="006B2897">
        <w:rPr>
          <w:lang w:val="en-GB"/>
        </w:rPr>
        <w:t xml:space="preserve">OLG </w:t>
      </w:r>
      <w:r>
        <w:rPr>
          <w:lang w:val="en-GB"/>
        </w:rPr>
        <w:t>Para. “</w:t>
      </w:r>
      <w:r w:rsidRPr="00DF3E52">
        <w:rPr>
          <w:b/>
          <w:bCs/>
          <w:lang w:val="en-GB"/>
        </w:rPr>
        <w:t xml:space="preserve">111. </w:t>
      </w:r>
      <w:r w:rsidRPr="00DF3E52">
        <w:rPr>
          <w:lang w:val="en-GB"/>
        </w:rPr>
        <w:t>In recognizing the diversity mentioned above, common</w:t>
      </w:r>
      <w:r>
        <w:rPr>
          <w:lang w:val="en-GB"/>
        </w:rPr>
        <w:t xml:space="preserve"> </w:t>
      </w:r>
      <w:r w:rsidRPr="00DF3E52">
        <w:rPr>
          <w:lang w:val="en-US"/>
        </w:rPr>
        <w:t>elements of an effective management system could include:</w:t>
      </w:r>
      <w:r>
        <w:rPr>
          <w:lang w:val="en-US"/>
        </w:rPr>
        <w:t xml:space="preserve"> </w:t>
      </w:r>
      <w:r w:rsidRPr="00DF3E52">
        <w:rPr>
          <w:lang w:val="en-US"/>
        </w:rPr>
        <w:t>a) a thorough shared understanding of the property by all</w:t>
      </w:r>
      <w:r>
        <w:rPr>
          <w:lang w:val="en-US"/>
        </w:rPr>
        <w:t xml:space="preserve"> </w:t>
      </w:r>
      <w:r w:rsidRPr="00DF3E52">
        <w:rPr>
          <w:lang w:val="en-GB"/>
        </w:rPr>
        <w:t>stakeholders;</w:t>
      </w:r>
      <w:r>
        <w:rPr>
          <w:lang w:val="en-GB"/>
        </w:rPr>
        <w:t xml:space="preserve"> </w:t>
      </w:r>
      <w:r w:rsidRPr="00DF3E52">
        <w:rPr>
          <w:lang w:val="en-US"/>
        </w:rPr>
        <w:t>b) a cycle of planning, implementation, monitoring,</w:t>
      </w:r>
      <w:r>
        <w:rPr>
          <w:lang w:val="en-US"/>
        </w:rPr>
        <w:t xml:space="preserve"> </w:t>
      </w:r>
      <w:r w:rsidRPr="00DF3E52">
        <w:rPr>
          <w:lang w:val="en-GB"/>
        </w:rPr>
        <w:t>evaluation and feedback;</w:t>
      </w:r>
      <w:r>
        <w:rPr>
          <w:lang w:val="en-GB"/>
        </w:rPr>
        <w:t xml:space="preserve"> </w:t>
      </w:r>
      <w:r w:rsidRPr="00DF3E52">
        <w:rPr>
          <w:lang w:val="en-US"/>
        </w:rPr>
        <w:t xml:space="preserve">c) the involvement of partners and </w:t>
      </w:r>
      <w:r>
        <w:rPr>
          <w:lang w:val="en-US"/>
        </w:rPr>
        <w:t>s</w:t>
      </w:r>
      <w:r w:rsidRPr="00DF3E52">
        <w:rPr>
          <w:lang w:val="en-US"/>
        </w:rPr>
        <w:t>takeholders;</w:t>
      </w:r>
      <w:r>
        <w:rPr>
          <w:lang w:val="en-US"/>
        </w:rPr>
        <w:t xml:space="preserve"> </w:t>
      </w:r>
      <w:r w:rsidRPr="00DF3E52">
        <w:rPr>
          <w:lang w:val="en-US"/>
        </w:rPr>
        <w:t>d) the allocation of necessary resources;</w:t>
      </w:r>
      <w:r>
        <w:rPr>
          <w:lang w:val="en-US"/>
        </w:rPr>
        <w:t xml:space="preserve"> </w:t>
      </w:r>
      <w:r w:rsidRPr="00DF3E52">
        <w:rPr>
          <w:lang w:val="en-GB"/>
        </w:rPr>
        <w:t>e) capacity-building; and</w:t>
      </w:r>
      <w:r>
        <w:rPr>
          <w:lang w:val="en-GB"/>
        </w:rPr>
        <w:t xml:space="preserve"> </w:t>
      </w:r>
      <w:r w:rsidRPr="00DF3E52">
        <w:rPr>
          <w:lang w:val="en-US"/>
        </w:rPr>
        <w:t xml:space="preserve">f) an accountable, </w:t>
      </w:r>
      <w:r>
        <w:rPr>
          <w:lang w:val="en-US"/>
        </w:rPr>
        <w:t>t</w:t>
      </w:r>
      <w:r w:rsidRPr="00DF3E52">
        <w:rPr>
          <w:lang w:val="en-US"/>
        </w:rPr>
        <w:t>ransparent description of how the</w:t>
      </w:r>
      <w:r>
        <w:rPr>
          <w:lang w:val="en-US"/>
        </w:rPr>
        <w:t xml:space="preserve"> </w:t>
      </w:r>
      <w:r w:rsidRPr="00DF3E52">
        <w:rPr>
          <w:lang w:val="en-GB"/>
        </w:rPr>
        <w:t>management system functions.</w:t>
      </w:r>
      <w:r>
        <w:rPr>
          <w:lang w:val="en-GB"/>
        </w:rPr>
        <w:t>” (UNESCO Operational Guidelines)</w:t>
      </w:r>
    </w:p>
    <w:p w14:paraId="1EA7D818" w14:textId="77777777" w:rsidR="004233E4" w:rsidRPr="00DF3E52" w:rsidRDefault="004233E4" w:rsidP="004233E4">
      <w:pPr>
        <w:pStyle w:val="Funoten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2E129" w14:textId="2733C01E" w:rsidR="0076775D" w:rsidRPr="00431A5C" w:rsidRDefault="00DA6A29" w:rsidP="00431A5C">
    <w:pPr>
      <w:pStyle w:val="Kopfzeile"/>
      <w:jc w:val="both"/>
      <w:rPr>
        <w:rFonts w:ascii="Times New Roman" w:hAnsi="Times New Roman" w:cs="Times New Roman"/>
        <w:lang w:val="en-GB"/>
      </w:rPr>
    </w:pPr>
    <w:r w:rsidRPr="00DA6A29">
      <w:rPr>
        <w:rFonts w:ascii="Times New Roman" w:hAnsi="Times New Roman" w:cs="Times New Roman"/>
        <w:sz w:val="20"/>
        <w:szCs w:val="20"/>
        <w:lang w:val="en-GB"/>
      </w:rPr>
      <w:t>WSB 28/5.1/</w:t>
    </w:r>
    <w:r w:rsidR="00824121">
      <w:rPr>
        <w:rFonts w:ascii="Times New Roman" w:hAnsi="Times New Roman" w:cs="Times New Roman"/>
        <w:sz w:val="20"/>
        <w:szCs w:val="20"/>
        <w:lang w:val="en-GB"/>
      </w:rPr>
      <w:t>2</w:t>
    </w:r>
    <w:r w:rsidRPr="00DA6A29">
      <w:rPr>
        <w:rFonts w:ascii="Times New Roman" w:hAnsi="Times New Roman" w:cs="Times New Roman"/>
        <w:sz w:val="20"/>
        <w:szCs w:val="20"/>
        <w:lang w:val="en-GB"/>
      </w:rPr>
      <w:t xml:space="preserve"> </w:t>
    </w:r>
    <w:r w:rsidR="00824121">
      <w:rPr>
        <w:rFonts w:ascii="Times New Roman" w:hAnsi="Times New Roman" w:cs="Times New Roman"/>
        <w:sz w:val="20"/>
        <w:szCs w:val="20"/>
        <w:lang w:val="en-GB"/>
      </w:rPr>
      <w:t>Development Single Integrated Management Plan</w:t>
    </w:r>
    <w:r w:rsidRPr="00DA6A29">
      <w:rPr>
        <w:rFonts w:ascii="Times New Roman" w:hAnsi="Times New Roman" w:cs="Times New Roman"/>
        <w:sz w:val="20"/>
        <w:szCs w:val="20"/>
        <w:lang w:val="en-GB"/>
      </w:rPr>
      <w:t xml:space="preserve"> (20.02.2019)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BD30D" w14:textId="77777777" w:rsidR="0076775D" w:rsidRPr="00CD3144" w:rsidRDefault="0076775D" w:rsidP="0076775D">
    <w:pPr>
      <w:pStyle w:val="Kopfzeile"/>
      <w:tabs>
        <w:tab w:val="clear" w:pos="9072"/>
        <w:tab w:val="right" w:pos="8080"/>
      </w:tabs>
      <w:rPr>
        <w:sz w:val="20"/>
        <w:szCs w:val="20"/>
        <w:lang w:val="en-GB"/>
      </w:rPr>
    </w:pPr>
    <w:r>
      <w:tab/>
    </w:r>
  </w:p>
  <w:p w14:paraId="720C4E9F" w14:textId="77777777" w:rsidR="0076775D" w:rsidRPr="00D4399D" w:rsidRDefault="0076775D" w:rsidP="0076775D">
    <w:pPr>
      <w:pStyle w:val="Kopfzeile"/>
      <w:tabs>
        <w:tab w:val="clear" w:pos="4536"/>
        <w:tab w:val="clear" w:pos="9072"/>
        <w:tab w:val="left" w:pos="7630"/>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825A7"/>
    <w:multiLevelType w:val="multilevel"/>
    <w:tmpl w:val="5DCA9328"/>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F7502"/>
    <w:multiLevelType w:val="hybridMultilevel"/>
    <w:tmpl w:val="D75ECA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D80D8F"/>
    <w:multiLevelType w:val="hybridMultilevel"/>
    <w:tmpl w:val="B5840614"/>
    <w:lvl w:ilvl="0" w:tplc="97A89038">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D54B5A"/>
    <w:multiLevelType w:val="multilevel"/>
    <w:tmpl w:val="44AC088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99B05C1"/>
    <w:multiLevelType w:val="hybridMultilevel"/>
    <w:tmpl w:val="CBB447DE"/>
    <w:lvl w:ilvl="0" w:tplc="224C07A2">
      <w:start w:val="1"/>
      <w:numFmt w:val="decimal"/>
      <w:lvlText w:val="%1."/>
      <w:lvlJc w:val="left"/>
      <w:pPr>
        <w:ind w:left="1080" w:hanging="360"/>
      </w:pPr>
      <w:rPr>
        <w:rFonts w:cstheme="minorHAnsi"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5B936984"/>
    <w:multiLevelType w:val="hybridMultilevel"/>
    <w:tmpl w:val="FC946E30"/>
    <w:lvl w:ilvl="0" w:tplc="FB9C230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6F46805"/>
    <w:multiLevelType w:val="hybridMultilevel"/>
    <w:tmpl w:val="AA980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BC0107"/>
    <w:multiLevelType w:val="multilevel"/>
    <w:tmpl w:val="CBC83A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6EC7FCF"/>
    <w:multiLevelType w:val="hybridMultilevel"/>
    <w:tmpl w:val="BEE0401E"/>
    <w:lvl w:ilvl="0" w:tplc="7D32756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0"/>
  </w:num>
  <w:num w:numId="5">
    <w:abstractNumId w:val="5"/>
  </w:num>
  <w:num w:numId="6">
    <w:abstractNumId w:val="2"/>
  </w:num>
  <w:num w:numId="7">
    <w:abstractNumId w:val="4"/>
  </w:num>
  <w:num w:numId="8">
    <w:abstractNumId w:val="1"/>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9D7"/>
    <w:rsid w:val="000141DD"/>
    <w:rsid w:val="000B3CBD"/>
    <w:rsid w:val="000B7BA6"/>
    <w:rsid w:val="000D3526"/>
    <w:rsid w:val="00157814"/>
    <w:rsid w:val="001676DD"/>
    <w:rsid w:val="00172B04"/>
    <w:rsid w:val="00177C20"/>
    <w:rsid w:val="00237390"/>
    <w:rsid w:val="002373A4"/>
    <w:rsid w:val="002A301C"/>
    <w:rsid w:val="002A3C96"/>
    <w:rsid w:val="003014FD"/>
    <w:rsid w:val="003020B5"/>
    <w:rsid w:val="00310B91"/>
    <w:rsid w:val="00312F69"/>
    <w:rsid w:val="00337ACE"/>
    <w:rsid w:val="003732BD"/>
    <w:rsid w:val="00382EDE"/>
    <w:rsid w:val="003929C9"/>
    <w:rsid w:val="003E58E4"/>
    <w:rsid w:val="00414687"/>
    <w:rsid w:val="004233E4"/>
    <w:rsid w:val="00431A5C"/>
    <w:rsid w:val="00464ABB"/>
    <w:rsid w:val="004769BF"/>
    <w:rsid w:val="004B074A"/>
    <w:rsid w:val="00512B42"/>
    <w:rsid w:val="00513076"/>
    <w:rsid w:val="00513224"/>
    <w:rsid w:val="00551120"/>
    <w:rsid w:val="00557B93"/>
    <w:rsid w:val="00560490"/>
    <w:rsid w:val="00566157"/>
    <w:rsid w:val="00572ED0"/>
    <w:rsid w:val="005B4893"/>
    <w:rsid w:val="0060587A"/>
    <w:rsid w:val="00646AB6"/>
    <w:rsid w:val="006729F6"/>
    <w:rsid w:val="00686025"/>
    <w:rsid w:val="006B10E2"/>
    <w:rsid w:val="006B2897"/>
    <w:rsid w:val="006B4128"/>
    <w:rsid w:val="007014BF"/>
    <w:rsid w:val="00703C3E"/>
    <w:rsid w:val="00727FA8"/>
    <w:rsid w:val="0073413C"/>
    <w:rsid w:val="0076775D"/>
    <w:rsid w:val="00772FA0"/>
    <w:rsid w:val="007B12A4"/>
    <w:rsid w:val="00821AFB"/>
    <w:rsid w:val="00824121"/>
    <w:rsid w:val="008C66A7"/>
    <w:rsid w:val="008D73B9"/>
    <w:rsid w:val="00965CC6"/>
    <w:rsid w:val="00975235"/>
    <w:rsid w:val="00983AAA"/>
    <w:rsid w:val="009940C6"/>
    <w:rsid w:val="0099729C"/>
    <w:rsid w:val="00A82843"/>
    <w:rsid w:val="00AA6856"/>
    <w:rsid w:val="00AB6200"/>
    <w:rsid w:val="00AD1CF7"/>
    <w:rsid w:val="00B96D97"/>
    <w:rsid w:val="00BE20F4"/>
    <w:rsid w:val="00C555CE"/>
    <w:rsid w:val="00C742DC"/>
    <w:rsid w:val="00C85CFC"/>
    <w:rsid w:val="00CA2801"/>
    <w:rsid w:val="00CF5A10"/>
    <w:rsid w:val="00D032F7"/>
    <w:rsid w:val="00D0484F"/>
    <w:rsid w:val="00D71C6E"/>
    <w:rsid w:val="00D741A9"/>
    <w:rsid w:val="00D7430B"/>
    <w:rsid w:val="00D76AF7"/>
    <w:rsid w:val="00DA6A29"/>
    <w:rsid w:val="00DB40D4"/>
    <w:rsid w:val="00E359D7"/>
    <w:rsid w:val="00E4781C"/>
    <w:rsid w:val="00E77880"/>
    <w:rsid w:val="00EA0DB7"/>
    <w:rsid w:val="00ED6452"/>
    <w:rsid w:val="00EE40DA"/>
    <w:rsid w:val="00F83E20"/>
    <w:rsid w:val="00FC02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16ADE"/>
  <w15:docId w15:val="{C42B65C2-C65D-4152-9E64-3034AEAC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359D7"/>
  </w:style>
  <w:style w:type="paragraph" w:styleId="berschrift1">
    <w:name w:val="heading 1"/>
    <w:basedOn w:val="Standard"/>
    <w:next w:val="Standard"/>
    <w:link w:val="berschrift1Zchn"/>
    <w:uiPriority w:val="9"/>
    <w:qFormat/>
    <w:rsid w:val="00E359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359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359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59D7"/>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359D7"/>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359D7"/>
    <w:rPr>
      <w:rFonts w:asciiTheme="majorHAnsi" w:eastAsiaTheme="majorEastAsia" w:hAnsiTheme="majorHAnsi" w:cstheme="majorBidi"/>
      <w:color w:val="1F3763" w:themeColor="accent1" w:themeShade="7F"/>
      <w:sz w:val="24"/>
      <w:szCs w:val="24"/>
    </w:rPr>
  </w:style>
  <w:style w:type="paragraph" w:styleId="Textkrper">
    <w:name w:val="Body Text"/>
    <w:basedOn w:val="Standard"/>
    <w:link w:val="TextkrperZchn"/>
    <w:rsid w:val="00E359D7"/>
    <w:pPr>
      <w:spacing w:after="0" w:line="240" w:lineRule="auto"/>
    </w:pPr>
    <w:rPr>
      <w:rFonts w:ascii="Arial" w:eastAsia="Times New Roman" w:hAnsi="Arial" w:cs="Arial"/>
      <w:sz w:val="20"/>
      <w:szCs w:val="24"/>
      <w:lang w:val="en-US" w:eastAsia="de-DE"/>
    </w:rPr>
  </w:style>
  <w:style w:type="character" w:customStyle="1" w:styleId="TextkrperZchn">
    <w:name w:val="Textkörper Zchn"/>
    <w:basedOn w:val="Absatz-Standardschriftart"/>
    <w:link w:val="Textkrper"/>
    <w:rsid w:val="00E359D7"/>
    <w:rPr>
      <w:rFonts w:ascii="Arial" w:eastAsia="Times New Roman" w:hAnsi="Arial" w:cs="Arial"/>
      <w:sz w:val="20"/>
      <w:szCs w:val="24"/>
      <w:lang w:val="en-US" w:eastAsia="de-DE"/>
    </w:rPr>
  </w:style>
  <w:style w:type="paragraph" w:styleId="Listenabsatz">
    <w:name w:val="List Paragraph"/>
    <w:basedOn w:val="Standard"/>
    <w:uiPriority w:val="34"/>
    <w:qFormat/>
    <w:rsid w:val="00E359D7"/>
    <w:pPr>
      <w:ind w:left="720"/>
      <w:contextualSpacing/>
    </w:pPr>
  </w:style>
  <w:style w:type="table" w:styleId="Tabellenraster">
    <w:name w:val="Table Grid"/>
    <w:basedOn w:val="NormaleTabelle"/>
    <w:uiPriority w:val="39"/>
    <w:rsid w:val="00E35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E359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359D7"/>
    <w:rPr>
      <w:rFonts w:asciiTheme="majorHAnsi" w:eastAsiaTheme="majorEastAsia" w:hAnsiTheme="majorHAnsi" w:cstheme="majorBidi"/>
      <w:spacing w:val="-10"/>
      <w:kern w:val="28"/>
      <w:sz w:val="56"/>
      <w:szCs w:val="56"/>
    </w:rPr>
  </w:style>
  <w:style w:type="paragraph" w:styleId="Funotentext">
    <w:name w:val="footnote text"/>
    <w:basedOn w:val="Standard"/>
    <w:link w:val="FunotentextZchn"/>
    <w:uiPriority w:val="99"/>
    <w:semiHidden/>
    <w:unhideWhenUsed/>
    <w:rsid w:val="00E359D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359D7"/>
    <w:rPr>
      <w:sz w:val="20"/>
      <w:szCs w:val="20"/>
    </w:rPr>
  </w:style>
  <w:style w:type="character" w:styleId="Funotenzeichen">
    <w:name w:val="footnote reference"/>
    <w:basedOn w:val="Absatz-Standardschriftart"/>
    <w:uiPriority w:val="99"/>
    <w:semiHidden/>
    <w:unhideWhenUsed/>
    <w:rsid w:val="00E359D7"/>
    <w:rPr>
      <w:vertAlign w:val="superscript"/>
    </w:rPr>
  </w:style>
  <w:style w:type="character" w:styleId="Kommentarzeichen">
    <w:name w:val="annotation reference"/>
    <w:basedOn w:val="Absatz-Standardschriftart"/>
    <w:uiPriority w:val="99"/>
    <w:semiHidden/>
    <w:unhideWhenUsed/>
    <w:rsid w:val="00E359D7"/>
    <w:rPr>
      <w:sz w:val="16"/>
      <w:szCs w:val="16"/>
    </w:rPr>
  </w:style>
  <w:style w:type="paragraph" w:styleId="Kommentartext">
    <w:name w:val="annotation text"/>
    <w:basedOn w:val="Standard"/>
    <w:link w:val="KommentartextZchn"/>
    <w:uiPriority w:val="99"/>
    <w:semiHidden/>
    <w:unhideWhenUsed/>
    <w:rsid w:val="00E359D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359D7"/>
    <w:rPr>
      <w:sz w:val="20"/>
      <w:szCs w:val="20"/>
    </w:rPr>
  </w:style>
  <w:style w:type="paragraph" w:styleId="Kommentarthema">
    <w:name w:val="annotation subject"/>
    <w:basedOn w:val="Kommentartext"/>
    <w:next w:val="Kommentartext"/>
    <w:link w:val="KommentarthemaZchn"/>
    <w:uiPriority w:val="99"/>
    <w:semiHidden/>
    <w:unhideWhenUsed/>
    <w:rsid w:val="00E359D7"/>
    <w:rPr>
      <w:b/>
      <w:bCs/>
    </w:rPr>
  </w:style>
  <w:style w:type="character" w:customStyle="1" w:styleId="KommentarthemaZchn">
    <w:name w:val="Kommentarthema Zchn"/>
    <w:basedOn w:val="KommentartextZchn"/>
    <w:link w:val="Kommentarthema"/>
    <w:uiPriority w:val="99"/>
    <w:semiHidden/>
    <w:rsid w:val="00E359D7"/>
    <w:rPr>
      <w:b/>
      <w:bCs/>
      <w:sz w:val="20"/>
      <w:szCs w:val="20"/>
    </w:rPr>
  </w:style>
  <w:style w:type="paragraph" w:styleId="Sprechblasentext">
    <w:name w:val="Balloon Text"/>
    <w:basedOn w:val="Standard"/>
    <w:link w:val="SprechblasentextZchn"/>
    <w:uiPriority w:val="99"/>
    <w:semiHidden/>
    <w:unhideWhenUsed/>
    <w:rsid w:val="00E359D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59D7"/>
    <w:rPr>
      <w:rFonts w:ascii="Segoe UI" w:hAnsi="Segoe UI" w:cs="Segoe UI"/>
      <w:sz w:val="18"/>
      <w:szCs w:val="18"/>
    </w:rPr>
  </w:style>
  <w:style w:type="paragraph" w:styleId="Untertitel">
    <w:name w:val="Subtitle"/>
    <w:basedOn w:val="Standard"/>
    <w:next w:val="Standard"/>
    <w:link w:val="UntertitelZchn"/>
    <w:uiPriority w:val="11"/>
    <w:qFormat/>
    <w:rsid w:val="00E359D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E359D7"/>
    <w:rPr>
      <w:rFonts w:eastAsiaTheme="minorEastAsia"/>
      <w:color w:val="5A5A5A" w:themeColor="text1" w:themeTint="A5"/>
      <w:spacing w:val="15"/>
    </w:rPr>
  </w:style>
  <w:style w:type="paragraph" w:styleId="Inhaltsverzeichnisberschrift">
    <w:name w:val="TOC Heading"/>
    <w:basedOn w:val="berschrift1"/>
    <w:next w:val="Standard"/>
    <w:uiPriority w:val="39"/>
    <w:unhideWhenUsed/>
    <w:qFormat/>
    <w:rsid w:val="00E359D7"/>
    <w:pPr>
      <w:outlineLvl w:val="9"/>
    </w:pPr>
    <w:rPr>
      <w:lang w:eastAsia="de-DE"/>
    </w:rPr>
  </w:style>
  <w:style w:type="paragraph" w:styleId="Verzeichnis1">
    <w:name w:val="toc 1"/>
    <w:basedOn w:val="Standard"/>
    <w:next w:val="Standard"/>
    <w:autoRedefine/>
    <w:uiPriority w:val="39"/>
    <w:unhideWhenUsed/>
    <w:rsid w:val="00E359D7"/>
    <w:pPr>
      <w:spacing w:after="100"/>
    </w:pPr>
  </w:style>
  <w:style w:type="paragraph" w:styleId="Verzeichnis2">
    <w:name w:val="toc 2"/>
    <w:basedOn w:val="Standard"/>
    <w:next w:val="Standard"/>
    <w:autoRedefine/>
    <w:uiPriority w:val="39"/>
    <w:unhideWhenUsed/>
    <w:rsid w:val="00E359D7"/>
    <w:pPr>
      <w:spacing w:after="100"/>
      <w:ind w:left="220"/>
    </w:pPr>
  </w:style>
  <w:style w:type="character" w:styleId="Hyperlink">
    <w:name w:val="Hyperlink"/>
    <w:basedOn w:val="Absatz-Standardschriftart"/>
    <w:uiPriority w:val="99"/>
    <w:unhideWhenUsed/>
    <w:rsid w:val="00E359D7"/>
    <w:rPr>
      <w:color w:val="0563C1" w:themeColor="hyperlink"/>
      <w:u w:val="single"/>
    </w:rPr>
  </w:style>
  <w:style w:type="paragraph" w:styleId="Kopfzeile">
    <w:name w:val="header"/>
    <w:basedOn w:val="Standard"/>
    <w:link w:val="KopfzeileZchn"/>
    <w:uiPriority w:val="99"/>
    <w:unhideWhenUsed/>
    <w:rsid w:val="00E359D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59D7"/>
  </w:style>
  <w:style w:type="paragraph" w:styleId="Fuzeile">
    <w:name w:val="footer"/>
    <w:basedOn w:val="Standard"/>
    <w:link w:val="FuzeileZchn"/>
    <w:uiPriority w:val="99"/>
    <w:unhideWhenUsed/>
    <w:rsid w:val="00E359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59D7"/>
  </w:style>
  <w:style w:type="character" w:customStyle="1" w:styleId="tlid-translation">
    <w:name w:val="tlid-translation"/>
    <w:basedOn w:val="Absatz-Standardschriftart"/>
    <w:rsid w:val="00572E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3635511">
      <w:bodyDiv w:val="1"/>
      <w:marLeft w:val="0"/>
      <w:marRight w:val="0"/>
      <w:marTop w:val="0"/>
      <w:marBottom w:val="0"/>
      <w:divBdr>
        <w:top w:val="none" w:sz="0" w:space="0" w:color="auto"/>
        <w:left w:val="none" w:sz="0" w:space="0" w:color="auto"/>
        <w:bottom w:val="none" w:sz="0" w:space="0" w:color="auto"/>
        <w:right w:val="none" w:sz="0" w:space="0" w:color="auto"/>
      </w:divBdr>
      <w:divsChild>
        <w:div w:id="281964493">
          <w:marLeft w:val="0"/>
          <w:marRight w:val="0"/>
          <w:marTop w:val="0"/>
          <w:marBottom w:val="0"/>
          <w:divBdr>
            <w:top w:val="none" w:sz="0" w:space="0" w:color="auto"/>
            <w:left w:val="none" w:sz="0" w:space="0" w:color="auto"/>
            <w:bottom w:val="none" w:sz="0" w:space="0" w:color="auto"/>
            <w:right w:val="none" w:sz="0" w:space="0" w:color="auto"/>
          </w:divBdr>
          <w:divsChild>
            <w:div w:id="156190819">
              <w:marLeft w:val="0"/>
              <w:marRight w:val="0"/>
              <w:marTop w:val="0"/>
              <w:marBottom w:val="0"/>
              <w:divBdr>
                <w:top w:val="none" w:sz="0" w:space="0" w:color="auto"/>
                <w:left w:val="none" w:sz="0" w:space="0" w:color="auto"/>
                <w:bottom w:val="none" w:sz="0" w:space="0" w:color="auto"/>
                <w:right w:val="none" w:sz="0" w:space="0" w:color="auto"/>
              </w:divBdr>
              <w:divsChild>
                <w:div w:id="2097239677">
                  <w:marLeft w:val="0"/>
                  <w:marRight w:val="0"/>
                  <w:marTop w:val="0"/>
                  <w:marBottom w:val="0"/>
                  <w:divBdr>
                    <w:top w:val="none" w:sz="0" w:space="0" w:color="auto"/>
                    <w:left w:val="none" w:sz="0" w:space="0" w:color="auto"/>
                    <w:bottom w:val="none" w:sz="0" w:space="0" w:color="auto"/>
                    <w:right w:val="none" w:sz="0" w:space="0" w:color="auto"/>
                  </w:divBdr>
                  <w:divsChild>
                    <w:div w:id="959455611">
                      <w:marLeft w:val="0"/>
                      <w:marRight w:val="0"/>
                      <w:marTop w:val="0"/>
                      <w:marBottom w:val="0"/>
                      <w:divBdr>
                        <w:top w:val="none" w:sz="0" w:space="0" w:color="auto"/>
                        <w:left w:val="none" w:sz="0" w:space="0" w:color="auto"/>
                        <w:bottom w:val="none" w:sz="0" w:space="0" w:color="auto"/>
                        <w:right w:val="none" w:sz="0" w:space="0" w:color="auto"/>
                      </w:divBdr>
                      <w:divsChild>
                        <w:div w:id="445663195">
                          <w:marLeft w:val="0"/>
                          <w:marRight w:val="0"/>
                          <w:marTop w:val="0"/>
                          <w:marBottom w:val="0"/>
                          <w:divBdr>
                            <w:top w:val="none" w:sz="0" w:space="0" w:color="auto"/>
                            <w:left w:val="none" w:sz="0" w:space="0" w:color="auto"/>
                            <w:bottom w:val="none" w:sz="0" w:space="0" w:color="auto"/>
                            <w:right w:val="none" w:sz="0" w:space="0" w:color="auto"/>
                          </w:divBdr>
                          <w:divsChild>
                            <w:div w:id="1178500462">
                              <w:marLeft w:val="0"/>
                              <w:marRight w:val="0"/>
                              <w:marTop w:val="0"/>
                              <w:marBottom w:val="0"/>
                              <w:divBdr>
                                <w:top w:val="none" w:sz="0" w:space="0" w:color="auto"/>
                                <w:left w:val="none" w:sz="0" w:space="0" w:color="auto"/>
                                <w:bottom w:val="none" w:sz="0" w:space="0" w:color="auto"/>
                                <w:right w:val="none" w:sz="0" w:space="0" w:color="auto"/>
                              </w:divBdr>
                              <w:divsChild>
                                <w:div w:id="441733301">
                                  <w:marLeft w:val="0"/>
                                  <w:marRight w:val="0"/>
                                  <w:marTop w:val="0"/>
                                  <w:marBottom w:val="0"/>
                                  <w:divBdr>
                                    <w:top w:val="none" w:sz="0" w:space="0" w:color="auto"/>
                                    <w:left w:val="none" w:sz="0" w:space="0" w:color="auto"/>
                                    <w:bottom w:val="none" w:sz="0" w:space="0" w:color="auto"/>
                                    <w:right w:val="none" w:sz="0" w:space="0" w:color="auto"/>
                                  </w:divBdr>
                                  <w:divsChild>
                                    <w:div w:id="66804222">
                                      <w:marLeft w:val="0"/>
                                      <w:marRight w:val="0"/>
                                      <w:marTop w:val="0"/>
                                      <w:marBottom w:val="0"/>
                                      <w:divBdr>
                                        <w:top w:val="none" w:sz="0" w:space="0" w:color="auto"/>
                                        <w:left w:val="none" w:sz="0" w:space="0" w:color="auto"/>
                                        <w:bottom w:val="none" w:sz="0" w:space="0" w:color="auto"/>
                                        <w:right w:val="none" w:sz="0" w:space="0" w:color="auto"/>
                                      </w:divBdr>
                                      <w:divsChild>
                                        <w:div w:id="141966757">
                                          <w:marLeft w:val="0"/>
                                          <w:marRight w:val="0"/>
                                          <w:marTop w:val="0"/>
                                          <w:marBottom w:val="495"/>
                                          <w:divBdr>
                                            <w:top w:val="none" w:sz="0" w:space="0" w:color="auto"/>
                                            <w:left w:val="none" w:sz="0" w:space="0" w:color="auto"/>
                                            <w:bottom w:val="none" w:sz="0" w:space="0" w:color="auto"/>
                                            <w:right w:val="none" w:sz="0" w:space="0" w:color="auto"/>
                                          </w:divBdr>
                                          <w:divsChild>
                                            <w:div w:id="113352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9782577">
      <w:bodyDiv w:val="1"/>
      <w:marLeft w:val="0"/>
      <w:marRight w:val="0"/>
      <w:marTop w:val="0"/>
      <w:marBottom w:val="0"/>
      <w:divBdr>
        <w:top w:val="none" w:sz="0" w:space="0" w:color="auto"/>
        <w:left w:val="none" w:sz="0" w:space="0" w:color="auto"/>
        <w:bottom w:val="none" w:sz="0" w:space="0" w:color="auto"/>
        <w:right w:val="none" w:sz="0" w:space="0" w:color="auto"/>
      </w:divBdr>
    </w:div>
    <w:div w:id="189565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2629</Words>
  <Characters>16567</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 Luna</dc:creator>
  <cp:lastModifiedBy>Soledad Luna</cp:lastModifiedBy>
  <cp:revision>2</cp:revision>
  <dcterms:created xsi:type="dcterms:W3CDTF">2019-02-20T16:47:00Z</dcterms:created>
  <dcterms:modified xsi:type="dcterms:W3CDTF">2019-02-20T16:47:00Z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